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8"/>
          <w:szCs w:val="48"/>
          <w:lang w:val="en-US" w:eastAsia="zh-CN"/>
        </w:rPr>
      </w:pPr>
      <w:r>
        <w:rPr>
          <w:rFonts w:hint="eastAsia" w:ascii="黑体" w:hAnsi="黑体" w:eastAsia="黑体" w:cs="黑体"/>
          <w:b/>
          <w:bCs/>
          <w:sz w:val="48"/>
          <w:szCs w:val="48"/>
          <w:lang w:val="en-US" w:eastAsia="zh-CN"/>
        </w:rPr>
        <w:t>公务用车采购比选公告</w:t>
      </w:r>
    </w:p>
    <w:p>
      <w:pPr>
        <w:jc w:val="center"/>
        <w:rPr>
          <w:rFonts w:hint="eastAsia" w:ascii="黑体" w:hAnsi="黑体" w:eastAsia="黑体" w:cs="黑体"/>
          <w:b/>
          <w:bCs/>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重庆盛普物资有限公司（以下简称比选人）受重庆机电控股（集团）公司（以下简称采购人）委托，就下述公务用车采购项目接受合格的市内经销商提交报价资料。项目有关事项如下：</w:t>
      </w:r>
    </w:p>
    <w:p>
      <w:pPr>
        <w:numPr>
          <w:ilvl w:val="0"/>
          <w:numId w:val="0"/>
        </w:numPr>
        <w:jc w:val="left"/>
        <w:rPr>
          <w:rFonts w:hint="eastAsia" w:ascii="方正楷体_GBK" w:hAnsi="方正楷体_GBK" w:eastAsia="方正楷体_GBK" w:cs="方正楷体_GBK"/>
          <w:b/>
          <w:bCs/>
          <w:color w:val="auto"/>
          <w:sz w:val="32"/>
          <w:szCs w:val="32"/>
          <w:lang w:val="en-US" w:eastAsia="zh-CN"/>
        </w:rPr>
      </w:pPr>
      <w:r>
        <w:rPr>
          <w:rFonts w:hint="eastAsia" w:ascii="方正楷体_GBK" w:hAnsi="方正楷体_GBK" w:eastAsia="方正楷体_GBK" w:cs="方正楷体_GBK"/>
          <w:b/>
          <w:bCs/>
          <w:color w:val="auto"/>
          <w:sz w:val="32"/>
          <w:szCs w:val="32"/>
          <w:lang w:val="en-US" w:eastAsia="zh-CN"/>
        </w:rPr>
        <w:t>一、投选人须知：</w:t>
      </w:r>
    </w:p>
    <w:tbl>
      <w:tblPr>
        <w:tblStyle w:val="5"/>
        <w:tblW w:w="8379" w:type="dxa"/>
        <w:tblInd w:w="93" w:type="dxa"/>
        <w:tblLayout w:type="fixed"/>
        <w:tblCellMar>
          <w:top w:w="0" w:type="dxa"/>
          <w:left w:w="108" w:type="dxa"/>
          <w:bottom w:w="0" w:type="dxa"/>
          <w:right w:w="108" w:type="dxa"/>
        </w:tblCellMar>
      </w:tblPr>
      <w:tblGrid>
        <w:gridCol w:w="724"/>
        <w:gridCol w:w="1446"/>
        <w:gridCol w:w="6209"/>
      </w:tblGrid>
      <w:tr>
        <w:tblPrEx>
          <w:tblLayout w:type="fixed"/>
          <w:tblCellMar>
            <w:top w:w="0" w:type="dxa"/>
            <w:left w:w="108" w:type="dxa"/>
            <w:bottom w:w="0" w:type="dxa"/>
            <w:right w:w="108" w:type="dxa"/>
          </w:tblCellMar>
        </w:tblPrEx>
        <w:trPr>
          <w:trHeight w:val="435" w:hRule="atLeast"/>
        </w:trPr>
        <w:tc>
          <w:tcPr>
            <w:tcW w:w="724"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项号</w:t>
            </w:r>
          </w:p>
        </w:tc>
        <w:tc>
          <w:tcPr>
            <w:tcW w:w="1446"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内    容</w:t>
            </w:r>
          </w:p>
        </w:tc>
        <w:tc>
          <w:tcPr>
            <w:tcW w:w="6209"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说明与要求</w:t>
            </w:r>
          </w:p>
        </w:tc>
      </w:tr>
      <w:tr>
        <w:tblPrEx>
          <w:tblLayout w:type="fixed"/>
          <w:tblCellMar>
            <w:top w:w="0" w:type="dxa"/>
            <w:left w:w="108" w:type="dxa"/>
            <w:bottom w:w="0" w:type="dxa"/>
            <w:right w:w="108" w:type="dxa"/>
          </w:tblCellMar>
        </w:tblPrEx>
        <w:trPr>
          <w:trHeight w:val="427"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1</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项目名称</w:t>
            </w:r>
          </w:p>
        </w:tc>
        <w:tc>
          <w:tcPr>
            <w:tcW w:w="6209" w:type="dxa"/>
            <w:tcBorders>
              <w:top w:val="nil"/>
              <w:left w:val="nil"/>
              <w:bottom w:val="single" w:color="auto" w:sz="4" w:space="0"/>
              <w:right w:val="single" w:color="auto" w:sz="8" w:space="0"/>
            </w:tcBorders>
            <w:shd w:val="clear" w:color="auto" w:fill="auto"/>
            <w:vAlign w:val="center"/>
          </w:tcPr>
          <w:p>
            <w:pPr>
              <w:widowControl/>
              <w:jc w:val="left"/>
              <w:rPr>
                <w:rFonts w:hint="default" w:asciiTheme="minorEastAsia" w:hAnsiTheme="minorEastAsia" w:eastAsiaTheme="minorEastAsia" w:cstheme="minorEastAsia"/>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rPr>
              <w:t>重庆机电控股（集团）公司</w:t>
            </w:r>
            <w:r>
              <w:rPr>
                <w:rFonts w:hint="eastAsia" w:asciiTheme="minorEastAsia" w:hAnsiTheme="minorEastAsia" w:eastAsiaTheme="minorEastAsia" w:cstheme="minorEastAsia"/>
                <w:color w:val="000000"/>
                <w:kern w:val="0"/>
                <w:sz w:val="21"/>
                <w:szCs w:val="21"/>
              </w:rPr>
              <w:t>公务用车</w:t>
            </w:r>
            <w:r>
              <w:rPr>
                <w:rFonts w:hint="eastAsia" w:asciiTheme="minorEastAsia" w:hAnsiTheme="minorEastAsia" w:eastAsiaTheme="minorEastAsia" w:cstheme="minorEastAsia"/>
                <w:color w:val="000000"/>
                <w:kern w:val="0"/>
                <w:sz w:val="21"/>
                <w:szCs w:val="21"/>
                <w:lang w:val="en-US" w:eastAsia="zh-CN"/>
              </w:rPr>
              <w:t>采购</w:t>
            </w:r>
            <w:r>
              <w:rPr>
                <w:rFonts w:hint="eastAsia" w:asciiTheme="minorEastAsia" w:hAnsiTheme="minorEastAsia" w:cstheme="minorEastAsia"/>
                <w:color w:val="000000"/>
                <w:kern w:val="0"/>
                <w:sz w:val="21"/>
                <w:szCs w:val="21"/>
                <w:lang w:val="en-US" w:eastAsia="zh-CN"/>
              </w:rPr>
              <w:t>比选</w:t>
            </w:r>
          </w:p>
        </w:tc>
      </w:tr>
      <w:tr>
        <w:tblPrEx>
          <w:tblLayout w:type="fixed"/>
          <w:tblCellMar>
            <w:top w:w="0" w:type="dxa"/>
            <w:left w:w="108" w:type="dxa"/>
            <w:bottom w:w="0" w:type="dxa"/>
            <w:right w:w="108" w:type="dxa"/>
          </w:tblCellMar>
        </w:tblPrEx>
        <w:trPr>
          <w:trHeight w:val="421"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2</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lang w:val="en-US" w:eastAsia="zh-CN"/>
              </w:rPr>
              <w:t>项目</w:t>
            </w:r>
            <w:r>
              <w:rPr>
                <w:rFonts w:hint="eastAsia" w:asciiTheme="minorEastAsia" w:hAnsiTheme="minorEastAsia" w:eastAsiaTheme="minorEastAsia" w:cstheme="minorEastAsia"/>
                <w:b w:val="0"/>
                <w:bCs w:val="0"/>
                <w:color w:val="000000"/>
                <w:kern w:val="0"/>
                <w:sz w:val="21"/>
                <w:szCs w:val="21"/>
              </w:rPr>
              <w:t>编号</w:t>
            </w:r>
          </w:p>
        </w:tc>
        <w:tc>
          <w:tcPr>
            <w:tcW w:w="6209" w:type="dxa"/>
            <w:tcBorders>
              <w:top w:val="nil"/>
              <w:left w:val="nil"/>
              <w:bottom w:val="single" w:color="auto" w:sz="4" w:space="0"/>
              <w:right w:val="single" w:color="auto" w:sz="8" w:space="0"/>
            </w:tcBorders>
            <w:shd w:val="clear" w:color="auto" w:fill="auto"/>
            <w:vAlign w:val="center"/>
          </w:tcPr>
          <w:p>
            <w:pPr>
              <w:widowControl/>
              <w:jc w:val="left"/>
              <w:rPr>
                <w:rFonts w:hint="default"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rPr>
              <w:t>SPWZ20</w:t>
            </w:r>
            <w:r>
              <w:rPr>
                <w:rFonts w:hint="eastAsia" w:asciiTheme="minorEastAsia" w:hAnsiTheme="minorEastAsia" w:eastAsiaTheme="minorEastAsia" w:cstheme="minorEastAsia"/>
                <w:b/>
                <w:bCs/>
                <w:color w:val="000000"/>
                <w:kern w:val="0"/>
                <w:sz w:val="21"/>
                <w:szCs w:val="21"/>
                <w:lang w:val="en-US" w:eastAsia="zh-CN"/>
              </w:rPr>
              <w:t>21-09-01</w:t>
            </w:r>
            <w:r>
              <w:rPr>
                <w:rFonts w:hint="eastAsia" w:asciiTheme="minorEastAsia" w:hAnsiTheme="minorEastAsia" w:cstheme="minorEastAsia"/>
                <w:b/>
                <w:bCs/>
                <w:color w:val="000000"/>
                <w:kern w:val="0"/>
                <w:sz w:val="21"/>
                <w:szCs w:val="21"/>
                <w:lang w:val="en-US" w:eastAsia="zh-CN"/>
              </w:rPr>
              <w:t>-01</w:t>
            </w:r>
          </w:p>
        </w:tc>
      </w:tr>
      <w:tr>
        <w:tblPrEx>
          <w:tblLayout w:type="fixed"/>
          <w:tblCellMar>
            <w:top w:w="0" w:type="dxa"/>
            <w:left w:w="108" w:type="dxa"/>
            <w:bottom w:w="0" w:type="dxa"/>
            <w:right w:w="108" w:type="dxa"/>
          </w:tblCellMar>
        </w:tblPrEx>
        <w:trPr>
          <w:trHeight w:val="760"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3</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项目内容</w:t>
            </w:r>
          </w:p>
        </w:tc>
        <w:tc>
          <w:tcPr>
            <w:tcW w:w="6209" w:type="dxa"/>
            <w:tcBorders>
              <w:top w:val="nil"/>
              <w:left w:val="nil"/>
              <w:bottom w:val="single" w:color="auto" w:sz="4" w:space="0"/>
              <w:right w:val="single" w:color="auto" w:sz="8" w:space="0"/>
            </w:tcBorders>
            <w:shd w:val="clear" w:color="auto" w:fill="auto"/>
            <w:vAlign w:val="center"/>
          </w:tcPr>
          <w:p>
            <w:pPr>
              <w:widowControl/>
              <w:ind w:left="1000" w:hanging="1054" w:hangingChars="500"/>
              <w:jc w:val="both"/>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别克</w:t>
            </w:r>
            <w:r>
              <w:rPr>
                <w:rFonts w:hint="eastAsia" w:asciiTheme="minorEastAsia" w:hAnsiTheme="minorEastAsia" w:eastAsiaTheme="minorEastAsia" w:cstheme="minorEastAsia"/>
                <w:b/>
                <w:bCs/>
                <w:color w:val="000000"/>
                <w:kern w:val="0"/>
                <w:sz w:val="21"/>
                <w:szCs w:val="21"/>
              </w:rPr>
              <w:t>G</w:t>
            </w:r>
            <w:r>
              <w:rPr>
                <w:rFonts w:hint="eastAsia" w:asciiTheme="minorEastAsia" w:hAnsiTheme="minorEastAsia" w:eastAsiaTheme="minorEastAsia" w:cstheme="minorEastAsia"/>
                <w:b/>
                <w:bCs/>
                <w:color w:val="000000"/>
                <w:kern w:val="0"/>
                <w:sz w:val="21"/>
                <w:szCs w:val="21"/>
                <w:lang w:val="en-US" w:eastAsia="zh-CN"/>
              </w:rPr>
              <w:t xml:space="preserve">L8 </w:t>
            </w:r>
            <w:r>
              <w:rPr>
                <w:rFonts w:hint="eastAsia" w:asciiTheme="minorEastAsia" w:hAnsiTheme="minorEastAsia" w:eastAsiaTheme="minorEastAsia" w:cstheme="minorEastAsia"/>
                <w:color w:val="000000"/>
                <w:kern w:val="0"/>
                <w:sz w:val="21"/>
                <w:szCs w:val="21"/>
                <w:lang w:val="en-US" w:eastAsia="zh-CN"/>
              </w:rPr>
              <w:t>：排气量3.0升</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含</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以下，ES陆尊653T</w:t>
            </w:r>
            <w:r>
              <w:rPr>
                <w:rFonts w:hint="eastAsia" w:asciiTheme="minorEastAsia" w:hAnsiTheme="minorEastAsia" w:cstheme="minorEastAsia"/>
                <w:color w:val="000000"/>
                <w:kern w:val="0"/>
                <w:sz w:val="21"/>
                <w:szCs w:val="21"/>
                <w:lang w:val="en-US" w:eastAsia="zh-CN"/>
              </w:rPr>
              <w:t>舒适</w:t>
            </w:r>
            <w:r>
              <w:rPr>
                <w:rFonts w:hint="eastAsia" w:asciiTheme="minorEastAsia" w:hAnsiTheme="minorEastAsia" w:eastAsiaTheme="minorEastAsia" w:cstheme="minorEastAsia"/>
                <w:color w:val="000000"/>
                <w:kern w:val="0"/>
                <w:sz w:val="21"/>
                <w:szCs w:val="21"/>
                <w:lang w:val="en-US" w:eastAsia="zh-CN"/>
              </w:rPr>
              <w:t>型，2022</w:t>
            </w:r>
          </w:p>
          <w:p>
            <w:pPr>
              <w:widowControl/>
              <w:ind w:left="1000" w:hanging="1050" w:hangingChars="500"/>
              <w:jc w:val="both"/>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款，</w:t>
            </w:r>
            <w:r>
              <w:rPr>
                <w:rFonts w:hint="eastAsia" w:asciiTheme="minorEastAsia" w:hAnsiTheme="minorEastAsia" w:cstheme="minorEastAsia"/>
                <w:color w:val="000000"/>
                <w:kern w:val="0"/>
                <w:sz w:val="21"/>
                <w:szCs w:val="21"/>
                <w:lang w:val="en-US" w:eastAsia="zh-CN"/>
              </w:rPr>
              <w:t>香槟色或大漠金</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color w:val="000000"/>
                <w:kern w:val="0"/>
                <w:sz w:val="21"/>
                <w:szCs w:val="21"/>
              </w:rPr>
              <w:t>商务车1辆</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b/>
                <w:bCs/>
                <w:color w:val="000000"/>
                <w:kern w:val="0"/>
                <w:sz w:val="21"/>
                <w:szCs w:val="21"/>
                <w:lang w:val="en-US" w:eastAsia="zh-CN"/>
              </w:rPr>
              <w:t>购车价（不含车辆购置税</w:t>
            </w:r>
            <w:r>
              <w:rPr>
                <w:rFonts w:hint="eastAsia" w:asciiTheme="minorEastAsia" w:hAnsiTheme="minorEastAsia" w:cstheme="minorEastAsia"/>
                <w:b/>
                <w:bCs/>
                <w:color w:val="000000"/>
                <w:kern w:val="0"/>
                <w:sz w:val="21"/>
                <w:szCs w:val="21"/>
                <w:lang w:val="en-US" w:eastAsia="zh-CN"/>
              </w:rPr>
              <w:t>）</w:t>
            </w:r>
          </w:p>
          <w:p>
            <w:pPr>
              <w:widowControl/>
              <w:ind w:left="1000" w:hanging="1054" w:hangingChars="500"/>
              <w:jc w:val="both"/>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cstheme="minorEastAsia"/>
                <w:b/>
                <w:bCs/>
                <w:color w:val="000000"/>
                <w:kern w:val="0"/>
                <w:sz w:val="21"/>
                <w:szCs w:val="21"/>
                <w:lang w:val="en-US" w:eastAsia="zh-CN"/>
              </w:rPr>
              <w:t>31.79</w:t>
            </w:r>
            <w:r>
              <w:rPr>
                <w:rFonts w:hint="eastAsia" w:asciiTheme="minorEastAsia" w:hAnsiTheme="minorEastAsia" w:eastAsiaTheme="minorEastAsia" w:cstheme="minorEastAsia"/>
                <w:b/>
                <w:bCs/>
                <w:color w:val="000000"/>
                <w:kern w:val="0"/>
                <w:sz w:val="21"/>
                <w:szCs w:val="21"/>
                <w:lang w:val="en-US" w:eastAsia="zh-CN"/>
              </w:rPr>
              <w:t>万元内。</w:t>
            </w:r>
          </w:p>
        </w:tc>
      </w:tr>
      <w:tr>
        <w:tblPrEx>
          <w:tblLayout w:type="fixed"/>
          <w:tblCellMar>
            <w:top w:w="0" w:type="dxa"/>
            <w:left w:w="108" w:type="dxa"/>
            <w:bottom w:w="0" w:type="dxa"/>
            <w:right w:w="108" w:type="dxa"/>
          </w:tblCellMar>
        </w:tblPrEx>
        <w:trPr>
          <w:trHeight w:val="467"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4</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lang w:val="en-US" w:eastAsia="zh-CN"/>
              </w:rPr>
              <w:t>采购</w:t>
            </w:r>
            <w:r>
              <w:rPr>
                <w:rFonts w:hint="eastAsia" w:asciiTheme="minorEastAsia" w:hAnsiTheme="minorEastAsia" w:eastAsiaTheme="minorEastAsia" w:cstheme="minorEastAsia"/>
                <w:b w:val="0"/>
                <w:bCs w:val="0"/>
                <w:color w:val="000000"/>
                <w:kern w:val="0"/>
                <w:sz w:val="21"/>
                <w:szCs w:val="21"/>
              </w:rPr>
              <w:t>方式</w:t>
            </w:r>
          </w:p>
        </w:tc>
        <w:tc>
          <w:tcPr>
            <w:tcW w:w="6209" w:type="dxa"/>
            <w:tcBorders>
              <w:top w:val="nil"/>
              <w:left w:val="nil"/>
              <w:bottom w:val="single" w:color="auto" w:sz="4" w:space="0"/>
              <w:right w:val="single" w:color="auto" w:sz="8"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公开</w:t>
            </w:r>
            <w:r>
              <w:rPr>
                <w:rFonts w:hint="eastAsia" w:asciiTheme="minorEastAsia" w:hAnsiTheme="minorEastAsia" w:eastAsiaTheme="minorEastAsia" w:cstheme="minorEastAsia"/>
                <w:color w:val="000000"/>
                <w:kern w:val="0"/>
                <w:sz w:val="21"/>
                <w:szCs w:val="21"/>
                <w:lang w:val="en-US" w:eastAsia="zh-CN"/>
              </w:rPr>
              <w:t>比选</w:t>
            </w:r>
          </w:p>
        </w:tc>
      </w:tr>
      <w:tr>
        <w:tblPrEx>
          <w:tblLayout w:type="fixed"/>
          <w:tblCellMar>
            <w:top w:w="0" w:type="dxa"/>
            <w:left w:w="108" w:type="dxa"/>
            <w:bottom w:w="0" w:type="dxa"/>
            <w:right w:w="108" w:type="dxa"/>
          </w:tblCellMar>
        </w:tblPrEx>
        <w:trPr>
          <w:trHeight w:val="54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5</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val="en-US" w:eastAsia="zh-CN"/>
              </w:rPr>
              <w:t>采购人</w:t>
            </w:r>
          </w:p>
        </w:tc>
        <w:tc>
          <w:tcPr>
            <w:tcW w:w="6209" w:type="dxa"/>
            <w:tcBorders>
              <w:top w:val="nil"/>
              <w:left w:val="nil"/>
              <w:bottom w:val="single" w:color="auto" w:sz="4" w:space="0"/>
              <w:right w:val="single" w:color="auto" w:sz="8" w:space="0"/>
            </w:tcBorders>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重庆</w:t>
            </w:r>
            <w:r>
              <w:rPr>
                <w:rFonts w:hint="eastAsia" w:asciiTheme="minorEastAsia" w:hAnsiTheme="minorEastAsia" w:eastAsiaTheme="minorEastAsia" w:cstheme="minorEastAsia"/>
                <w:color w:val="000000"/>
                <w:kern w:val="0"/>
                <w:sz w:val="21"/>
                <w:szCs w:val="21"/>
                <w:lang w:val="en-US" w:eastAsia="zh-CN"/>
              </w:rPr>
              <w:t>机电控股</w:t>
            </w:r>
            <w:r>
              <w:rPr>
                <w:rFonts w:hint="eastAsia" w:asciiTheme="minorEastAsia" w:hAnsiTheme="minorEastAsia" w:eastAsiaTheme="minorEastAsia" w:cstheme="minorEastAsia"/>
                <w:color w:val="000000"/>
                <w:kern w:val="0"/>
                <w:sz w:val="21"/>
                <w:szCs w:val="21"/>
              </w:rPr>
              <w:t>（集团）公司</w:t>
            </w:r>
          </w:p>
        </w:tc>
      </w:tr>
      <w:tr>
        <w:tblPrEx>
          <w:tblLayout w:type="fixed"/>
          <w:tblCellMar>
            <w:top w:w="0" w:type="dxa"/>
            <w:left w:w="108" w:type="dxa"/>
            <w:bottom w:w="0" w:type="dxa"/>
            <w:right w:w="108" w:type="dxa"/>
          </w:tblCellMar>
        </w:tblPrEx>
        <w:trPr>
          <w:trHeight w:val="411"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6</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投</w:t>
            </w:r>
            <w:r>
              <w:rPr>
                <w:rFonts w:hint="eastAsia" w:asciiTheme="minorEastAsia" w:hAnsiTheme="minorEastAsia" w:eastAsiaTheme="minorEastAsia" w:cstheme="minorEastAsia"/>
                <w:b w:val="0"/>
                <w:bCs w:val="0"/>
                <w:color w:val="000000"/>
                <w:kern w:val="0"/>
                <w:sz w:val="21"/>
                <w:szCs w:val="21"/>
                <w:lang w:val="en-US" w:eastAsia="zh-CN"/>
              </w:rPr>
              <w:t>选</w:t>
            </w:r>
            <w:r>
              <w:rPr>
                <w:rFonts w:hint="eastAsia" w:asciiTheme="minorEastAsia" w:hAnsiTheme="minorEastAsia" w:eastAsiaTheme="minorEastAsia" w:cstheme="minorEastAsia"/>
                <w:b w:val="0"/>
                <w:bCs w:val="0"/>
                <w:color w:val="000000"/>
                <w:kern w:val="0"/>
                <w:sz w:val="21"/>
                <w:szCs w:val="21"/>
              </w:rPr>
              <w:t>货币</w:t>
            </w:r>
          </w:p>
        </w:tc>
        <w:tc>
          <w:tcPr>
            <w:tcW w:w="6209" w:type="dxa"/>
            <w:tcBorders>
              <w:top w:val="nil"/>
              <w:left w:val="nil"/>
              <w:bottom w:val="single" w:color="auto" w:sz="4" w:space="0"/>
              <w:right w:val="single" w:color="auto" w:sz="8" w:space="0"/>
            </w:tcBorders>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人民币</w:t>
            </w:r>
          </w:p>
        </w:tc>
      </w:tr>
      <w:tr>
        <w:tblPrEx>
          <w:tblLayout w:type="fixed"/>
          <w:tblCellMar>
            <w:top w:w="0" w:type="dxa"/>
            <w:left w:w="108" w:type="dxa"/>
            <w:bottom w:w="0" w:type="dxa"/>
            <w:right w:w="108" w:type="dxa"/>
          </w:tblCellMar>
        </w:tblPrEx>
        <w:trPr>
          <w:trHeight w:val="64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7</w:t>
            </w:r>
          </w:p>
        </w:tc>
        <w:tc>
          <w:tcPr>
            <w:tcW w:w="1446" w:type="dxa"/>
            <w:tcBorders>
              <w:top w:val="nil"/>
              <w:left w:val="nil"/>
              <w:bottom w:val="single" w:color="auto" w:sz="4" w:space="0"/>
              <w:right w:val="nil"/>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投</w:t>
            </w:r>
            <w:r>
              <w:rPr>
                <w:rFonts w:hint="eastAsia" w:asciiTheme="minorEastAsia" w:hAnsiTheme="minorEastAsia" w:eastAsiaTheme="minorEastAsia" w:cstheme="minorEastAsia"/>
                <w:b w:val="0"/>
                <w:bCs w:val="0"/>
                <w:color w:val="000000"/>
                <w:kern w:val="0"/>
                <w:sz w:val="21"/>
                <w:szCs w:val="21"/>
                <w:lang w:val="en-US" w:eastAsia="zh-CN"/>
              </w:rPr>
              <w:t>选</w:t>
            </w:r>
            <w:r>
              <w:rPr>
                <w:rFonts w:hint="eastAsia" w:asciiTheme="minorEastAsia" w:hAnsiTheme="minorEastAsia" w:eastAsiaTheme="minorEastAsia" w:cstheme="minorEastAsia"/>
                <w:b w:val="0"/>
                <w:bCs w:val="0"/>
                <w:color w:val="000000"/>
                <w:kern w:val="0"/>
                <w:sz w:val="21"/>
                <w:szCs w:val="21"/>
              </w:rPr>
              <w:t>人资格</w:t>
            </w:r>
          </w:p>
        </w:tc>
        <w:tc>
          <w:tcPr>
            <w:tcW w:w="6209" w:type="dxa"/>
            <w:tcBorders>
              <w:top w:val="nil"/>
              <w:left w:val="single" w:color="auto" w:sz="4" w:space="0"/>
              <w:bottom w:val="single" w:color="auto" w:sz="4" w:space="0"/>
              <w:right w:val="single" w:color="auto" w:sz="8" w:space="0"/>
            </w:tcBorders>
            <w:shd w:val="clear" w:color="auto" w:fill="auto"/>
            <w:vAlign w:val="center"/>
          </w:tcPr>
          <w:p>
            <w:pPr>
              <w:pStyle w:val="7"/>
              <w:widowControl/>
              <w:numPr>
                <w:ilvl w:val="0"/>
                <w:numId w:val="1"/>
              </w:numPr>
              <w:ind w:firstLineChars="0"/>
              <w:rPr>
                <w:rFonts w:hint="eastAsia" w:asciiTheme="minorEastAsia" w:hAnsiTheme="minorEastAsia" w:eastAsiaTheme="minorEastAsia" w:cstheme="minorEastAsia"/>
                <w:color w:val="010005"/>
                <w:sz w:val="21"/>
                <w:szCs w:val="21"/>
              </w:rPr>
            </w:pPr>
            <w:r>
              <w:rPr>
                <w:rFonts w:hint="eastAsia" w:asciiTheme="minorEastAsia" w:hAnsiTheme="minorEastAsia" w:eastAsiaTheme="minorEastAsia" w:cstheme="minorEastAsia"/>
                <w:color w:val="010005"/>
                <w:sz w:val="21"/>
                <w:szCs w:val="21"/>
              </w:rPr>
              <w:t>中华人民共和国境内注册，具有独立法人资格；</w:t>
            </w:r>
          </w:p>
          <w:p>
            <w:pPr>
              <w:pStyle w:val="7"/>
              <w:widowControl/>
              <w:numPr>
                <w:ilvl w:val="0"/>
                <w:numId w:val="1"/>
              </w:numPr>
              <w:ind w:firstLineChars="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国家有关行业主管部门许可生产或销售的证明(复印件)；</w:t>
            </w:r>
          </w:p>
          <w:p>
            <w:pPr>
              <w:pStyle w:val="7"/>
              <w:widowControl/>
              <w:numPr>
                <w:ilvl w:val="0"/>
                <w:numId w:val="1"/>
              </w:numPr>
              <w:ind w:firstLineChars="0"/>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公司地址在重庆市内，具备完成</w:t>
            </w:r>
            <w:r>
              <w:rPr>
                <w:rFonts w:hint="eastAsia" w:asciiTheme="minorEastAsia" w:hAnsiTheme="minorEastAsia" w:eastAsiaTheme="minorEastAsia" w:cstheme="minorEastAsia"/>
                <w:color w:val="000000"/>
                <w:kern w:val="0"/>
                <w:sz w:val="21"/>
                <w:szCs w:val="21"/>
                <w:lang w:val="en-US" w:eastAsia="zh-CN"/>
              </w:rPr>
              <w:t>投选</w:t>
            </w:r>
            <w:r>
              <w:rPr>
                <w:rFonts w:hint="eastAsia" w:asciiTheme="minorEastAsia" w:hAnsiTheme="minorEastAsia" w:eastAsiaTheme="minorEastAsia" w:cstheme="minorEastAsia"/>
                <w:color w:val="000000"/>
                <w:kern w:val="0"/>
                <w:sz w:val="21"/>
                <w:szCs w:val="21"/>
              </w:rPr>
              <w:t>项目能力的。</w:t>
            </w:r>
          </w:p>
        </w:tc>
      </w:tr>
      <w:tr>
        <w:tblPrEx>
          <w:tblLayout w:type="fixed"/>
          <w:tblCellMar>
            <w:top w:w="0" w:type="dxa"/>
            <w:left w:w="108" w:type="dxa"/>
            <w:bottom w:w="0" w:type="dxa"/>
            <w:right w:w="108" w:type="dxa"/>
          </w:tblCellMar>
        </w:tblPrEx>
        <w:trPr>
          <w:trHeight w:val="630"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8</w:t>
            </w:r>
          </w:p>
        </w:tc>
        <w:tc>
          <w:tcPr>
            <w:tcW w:w="144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highlight w:val="none"/>
              </w:rPr>
            </w:pPr>
            <w:r>
              <w:rPr>
                <w:rFonts w:hint="eastAsia" w:asciiTheme="minorEastAsia" w:hAnsiTheme="minorEastAsia" w:eastAsiaTheme="minorEastAsia" w:cstheme="minorEastAsia"/>
                <w:b w:val="0"/>
                <w:bCs w:val="0"/>
                <w:color w:val="000000"/>
                <w:kern w:val="0"/>
                <w:sz w:val="21"/>
                <w:szCs w:val="21"/>
                <w:highlight w:val="none"/>
              </w:rPr>
              <w:t>投</w:t>
            </w:r>
            <w:r>
              <w:rPr>
                <w:rFonts w:hint="eastAsia" w:asciiTheme="minorEastAsia" w:hAnsiTheme="minorEastAsia" w:eastAsiaTheme="minorEastAsia" w:cstheme="minorEastAsia"/>
                <w:b w:val="0"/>
                <w:bCs w:val="0"/>
                <w:color w:val="000000"/>
                <w:kern w:val="0"/>
                <w:sz w:val="21"/>
                <w:szCs w:val="21"/>
                <w:highlight w:val="none"/>
                <w:lang w:val="en-US" w:eastAsia="zh-CN"/>
              </w:rPr>
              <w:t>选</w:t>
            </w:r>
            <w:r>
              <w:rPr>
                <w:rFonts w:hint="eastAsia" w:asciiTheme="minorEastAsia" w:hAnsiTheme="minorEastAsia" w:eastAsiaTheme="minorEastAsia" w:cstheme="minorEastAsia"/>
                <w:b w:val="0"/>
                <w:bCs w:val="0"/>
                <w:color w:val="000000"/>
                <w:kern w:val="0"/>
                <w:sz w:val="21"/>
                <w:szCs w:val="21"/>
                <w:highlight w:val="none"/>
              </w:rPr>
              <w:t>文件</w:t>
            </w:r>
          </w:p>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highlight w:val="none"/>
              </w:rPr>
              <w:t>组成</w:t>
            </w:r>
          </w:p>
        </w:tc>
        <w:tc>
          <w:tcPr>
            <w:tcW w:w="6209" w:type="dxa"/>
            <w:tcBorders>
              <w:top w:val="nil"/>
              <w:left w:val="nil"/>
              <w:bottom w:val="nil"/>
              <w:right w:val="single" w:color="auto" w:sz="8"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三证合一</w:t>
            </w:r>
            <w:r>
              <w:rPr>
                <w:rFonts w:hint="eastAsia" w:asciiTheme="minorEastAsia" w:hAnsiTheme="minorEastAsia" w:eastAsiaTheme="minorEastAsia" w:cstheme="minorEastAsia"/>
                <w:color w:val="000000"/>
                <w:kern w:val="0"/>
                <w:sz w:val="21"/>
                <w:szCs w:val="21"/>
              </w:rPr>
              <w:t>营业执照复印件（盖鲜章）；法定代表人身份证明或法定代表人授权书；投</w:t>
            </w:r>
            <w:r>
              <w:rPr>
                <w:rFonts w:hint="eastAsia" w:asciiTheme="minorEastAsia" w:hAnsiTheme="minorEastAsia" w:eastAsiaTheme="minorEastAsia" w:cstheme="minorEastAsia"/>
                <w:color w:val="000000"/>
                <w:kern w:val="0"/>
                <w:sz w:val="21"/>
                <w:szCs w:val="21"/>
                <w:lang w:val="en-US" w:eastAsia="zh-CN"/>
              </w:rPr>
              <w:t>选</w:t>
            </w:r>
            <w:r>
              <w:rPr>
                <w:rFonts w:hint="eastAsia" w:asciiTheme="minorEastAsia" w:hAnsiTheme="minorEastAsia" w:eastAsiaTheme="minorEastAsia" w:cstheme="minorEastAsia"/>
                <w:color w:val="000000"/>
                <w:kern w:val="0"/>
                <w:sz w:val="21"/>
                <w:szCs w:val="21"/>
              </w:rPr>
              <w:t>函；投</w:t>
            </w:r>
            <w:r>
              <w:rPr>
                <w:rFonts w:hint="eastAsia" w:asciiTheme="minorEastAsia" w:hAnsiTheme="minorEastAsia" w:eastAsiaTheme="minorEastAsia" w:cstheme="minorEastAsia"/>
                <w:color w:val="000000"/>
                <w:kern w:val="0"/>
                <w:sz w:val="21"/>
                <w:szCs w:val="21"/>
                <w:lang w:val="en-US" w:eastAsia="zh-CN"/>
              </w:rPr>
              <w:t>选</w:t>
            </w:r>
            <w:r>
              <w:rPr>
                <w:rFonts w:hint="eastAsia" w:asciiTheme="minorEastAsia" w:hAnsiTheme="minorEastAsia" w:eastAsiaTheme="minorEastAsia" w:cstheme="minorEastAsia"/>
                <w:color w:val="000000"/>
                <w:kern w:val="0"/>
                <w:sz w:val="21"/>
                <w:szCs w:val="21"/>
              </w:rPr>
              <w:t>报价文件</w:t>
            </w:r>
            <w:r>
              <w:rPr>
                <w:rFonts w:hint="eastAsia" w:asciiTheme="minorEastAsia" w:hAnsiTheme="minorEastAsia" w:eastAsiaTheme="minorEastAsia" w:cstheme="minorEastAsia"/>
                <w:b/>
                <w:bCs/>
                <w:color w:val="000000"/>
                <w:kern w:val="0"/>
                <w:sz w:val="21"/>
                <w:szCs w:val="21"/>
              </w:rPr>
              <w:t>（投</w:t>
            </w:r>
            <w:r>
              <w:rPr>
                <w:rFonts w:hint="eastAsia" w:asciiTheme="minorEastAsia" w:hAnsiTheme="minorEastAsia" w:eastAsiaTheme="minorEastAsia" w:cstheme="minorEastAsia"/>
                <w:b/>
                <w:bCs/>
                <w:color w:val="000000"/>
                <w:kern w:val="0"/>
                <w:sz w:val="21"/>
                <w:szCs w:val="21"/>
                <w:lang w:val="en-US" w:eastAsia="zh-CN"/>
              </w:rPr>
              <w:t>选</w:t>
            </w:r>
            <w:r>
              <w:rPr>
                <w:rFonts w:hint="eastAsia" w:asciiTheme="minorEastAsia" w:hAnsiTheme="minorEastAsia" w:eastAsiaTheme="minorEastAsia" w:cstheme="minorEastAsia"/>
                <w:b/>
                <w:bCs/>
                <w:color w:val="000000"/>
                <w:kern w:val="0"/>
                <w:sz w:val="21"/>
                <w:szCs w:val="21"/>
              </w:rPr>
              <w:t>报价表、车辆技术参数、车辆配置、售后服务项目及时间、交货期等）</w:t>
            </w:r>
            <w:r>
              <w:rPr>
                <w:rFonts w:hint="eastAsia" w:asciiTheme="minorEastAsia" w:hAnsiTheme="minorEastAsia" w:eastAsiaTheme="minorEastAsia" w:cstheme="minorEastAsia"/>
                <w:color w:val="000000"/>
                <w:kern w:val="0"/>
                <w:sz w:val="21"/>
                <w:szCs w:val="21"/>
              </w:rPr>
              <w:t>。</w:t>
            </w:r>
          </w:p>
        </w:tc>
      </w:tr>
      <w:tr>
        <w:tblPrEx>
          <w:tblLayout w:type="fixed"/>
          <w:tblCellMar>
            <w:top w:w="0" w:type="dxa"/>
            <w:left w:w="108" w:type="dxa"/>
            <w:bottom w:w="0" w:type="dxa"/>
            <w:right w:w="108" w:type="dxa"/>
          </w:tblCellMar>
        </w:tblPrEx>
        <w:trPr>
          <w:trHeight w:val="390"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9</w:t>
            </w:r>
          </w:p>
        </w:tc>
        <w:tc>
          <w:tcPr>
            <w:tcW w:w="1446" w:type="dxa"/>
            <w:vMerge w:val="restart"/>
            <w:tcBorders>
              <w:top w:val="nil"/>
              <w:left w:val="single" w:color="auto" w:sz="4" w:space="0"/>
              <w:bottom w:val="single" w:color="auto" w:sz="4" w:space="0"/>
              <w:right w:val="nil"/>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投</w:t>
            </w:r>
            <w:r>
              <w:rPr>
                <w:rFonts w:hint="eastAsia" w:asciiTheme="minorEastAsia" w:hAnsiTheme="minorEastAsia" w:eastAsiaTheme="minorEastAsia" w:cstheme="minorEastAsia"/>
                <w:b w:val="0"/>
                <w:bCs w:val="0"/>
                <w:color w:val="000000"/>
                <w:kern w:val="0"/>
                <w:sz w:val="21"/>
                <w:szCs w:val="21"/>
                <w:lang w:val="en-US" w:eastAsia="zh-CN"/>
              </w:rPr>
              <w:t>选</w:t>
            </w:r>
            <w:r>
              <w:rPr>
                <w:rFonts w:hint="eastAsia" w:asciiTheme="minorEastAsia" w:hAnsiTheme="minorEastAsia" w:eastAsiaTheme="minorEastAsia" w:cstheme="minorEastAsia"/>
                <w:b w:val="0"/>
                <w:bCs w:val="0"/>
                <w:color w:val="000000"/>
                <w:kern w:val="0"/>
                <w:sz w:val="21"/>
                <w:szCs w:val="21"/>
              </w:rPr>
              <w:t>文件提交地点及截止时间</w:t>
            </w:r>
          </w:p>
        </w:tc>
        <w:tc>
          <w:tcPr>
            <w:tcW w:w="6209" w:type="dxa"/>
            <w:tcBorders>
              <w:top w:val="single" w:color="auto" w:sz="4" w:space="0"/>
              <w:left w:val="single" w:color="auto" w:sz="4" w:space="0"/>
              <w:bottom w:val="nil"/>
              <w:right w:val="single" w:color="auto" w:sz="8" w:space="0"/>
            </w:tcBorders>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收件人：</w:t>
            </w:r>
            <w:r>
              <w:rPr>
                <w:rFonts w:hint="eastAsia" w:asciiTheme="minorEastAsia" w:hAnsiTheme="minorEastAsia" w:eastAsiaTheme="minorEastAsia" w:cstheme="minorEastAsia"/>
                <w:color w:val="000000"/>
                <w:kern w:val="0"/>
                <w:sz w:val="21"/>
                <w:szCs w:val="21"/>
                <w:u w:val="single"/>
              </w:rPr>
              <w:t>重庆盛普物资有限公司</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val="0"/>
                <w:color w:val="000000"/>
                <w:kern w:val="0"/>
                <w:sz w:val="21"/>
                <w:szCs w:val="21"/>
              </w:rPr>
            </w:pPr>
          </w:p>
        </w:tc>
        <w:tc>
          <w:tcPr>
            <w:tcW w:w="1446" w:type="dxa"/>
            <w:vMerge w:val="continue"/>
            <w:tcBorders>
              <w:top w:val="nil"/>
              <w:left w:val="single" w:color="auto" w:sz="4" w:space="0"/>
              <w:bottom w:val="single" w:color="auto" w:sz="4" w:space="0"/>
              <w:right w:val="nil"/>
            </w:tcBorders>
            <w:vAlign w:val="center"/>
          </w:tcPr>
          <w:p>
            <w:pPr>
              <w:widowControl/>
              <w:jc w:val="left"/>
              <w:rPr>
                <w:rFonts w:hint="eastAsia" w:asciiTheme="minorEastAsia" w:hAnsiTheme="minorEastAsia" w:eastAsiaTheme="minorEastAsia" w:cstheme="minorEastAsia"/>
                <w:b w:val="0"/>
                <w:bCs w:val="0"/>
                <w:color w:val="000000"/>
                <w:kern w:val="0"/>
                <w:sz w:val="21"/>
                <w:szCs w:val="21"/>
              </w:rPr>
            </w:pPr>
          </w:p>
        </w:tc>
        <w:tc>
          <w:tcPr>
            <w:tcW w:w="6209" w:type="dxa"/>
            <w:tcBorders>
              <w:top w:val="nil"/>
              <w:left w:val="single" w:color="auto" w:sz="4" w:space="0"/>
              <w:bottom w:val="nil"/>
              <w:right w:val="single" w:color="auto" w:sz="8" w:space="0"/>
            </w:tcBorders>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地</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点:</w:t>
            </w:r>
            <w:r>
              <w:rPr>
                <w:rFonts w:hint="eastAsia" w:asciiTheme="minorEastAsia" w:hAnsiTheme="minorEastAsia" w:eastAsiaTheme="minorEastAsia" w:cstheme="minorEastAsia"/>
                <w:color w:val="000000"/>
                <w:kern w:val="0"/>
                <w:sz w:val="21"/>
                <w:szCs w:val="21"/>
                <w:u w:val="single"/>
              </w:rPr>
              <w:t>重庆市渝北区黄山大道中段60号1207室</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val="0"/>
                <w:color w:val="000000"/>
                <w:kern w:val="0"/>
                <w:sz w:val="21"/>
                <w:szCs w:val="21"/>
              </w:rPr>
            </w:pPr>
          </w:p>
        </w:tc>
        <w:tc>
          <w:tcPr>
            <w:tcW w:w="1446" w:type="dxa"/>
            <w:vMerge w:val="continue"/>
            <w:tcBorders>
              <w:top w:val="nil"/>
              <w:left w:val="single" w:color="auto" w:sz="4" w:space="0"/>
              <w:bottom w:val="single" w:color="auto" w:sz="4" w:space="0"/>
              <w:right w:val="nil"/>
            </w:tcBorders>
            <w:vAlign w:val="center"/>
          </w:tcPr>
          <w:p>
            <w:pPr>
              <w:widowControl/>
              <w:jc w:val="left"/>
              <w:rPr>
                <w:rFonts w:hint="eastAsia" w:asciiTheme="minorEastAsia" w:hAnsiTheme="minorEastAsia" w:eastAsiaTheme="minorEastAsia" w:cstheme="minorEastAsia"/>
                <w:b w:val="0"/>
                <w:bCs w:val="0"/>
                <w:color w:val="000000"/>
                <w:kern w:val="0"/>
                <w:sz w:val="21"/>
                <w:szCs w:val="21"/>
              </w:rPr>
            </w:pPr>
          </w:p>
        </w:tc>
        <w:tc>
          <w:tcPr>
            <w:tcW w:w="6209" w:type="dxa"/>
            <w:tcBorders>
              <w:top w:val="nil"/>
              <w:left w:val="single" w:color="auto" w:sz="4" w:space="0"/>
              <w:bottom w:val="nil"/>
              <w:right w:val="single" w:color="auto" w:sz="8" w:space="0"/>
            </w:tcBorders>
            <w:shd w:val="clear" w:color="auto" w:fill="auto"/>
            <w:vAlign w:val="center"/>
          </w:tcPr>
          <w:p>
            <w:pPr>
              <w:widowControl/>
              <w:rPr>
                <w:rFonts w:hint="eastAsia" w:asciiTheme="minorEastAsia" w:hAnsiTheme="minorEastAsia" w:eastAsiaTheme="minorEastAsia" w:cstheme="minorEastAsia"/>
                <w:color w:val="000000"/>
                <w:kern w:val="0"/>
                <w:sz w:val="21"/>
                <w:szCs w:val="21"/>
                <w:highlight w:val="yellow"/>
                <w:u w:val="single"/>
                <w:lang w:val="en-US" w:eastAsia="zh-CN"/>
              </w:rPr>
            </w:pPr>
            <w:r>
              <w:rPr>
                <w:rFonts w:hint="eastAsia" w:asciiTheme="minorEastAsia" w:hAnsiTheme="minorEastAsia" w:eastAsiaTheme="minorEastAsia" w:cstheme="minorEastAsia"/>
                <w:color w:val="000000"/>
                <w:kern w:val="0"/>
                <w:sz w:val="21"/>
                <w:szCs w:val="21"/>
                <w:highlight w:val="none"/>
              </w:rPr>
              <w:t>时</w:t>
            </w:r>
            <w:r>
              <w:rPr>
                <w:rFonts w:hint="eastAsia" w:asciiTheme="minorEastAsia" w:hAnsiTheme="minorEastAsia" w:eastAsiaTheme="minorEastAsia" w:cstheme="minorEastAsia"/>
                <w:color w:val="000000"/>
                <w:kern w:val="0"/>
                <w:sz w:val="21"/>
                <w:szCs w:val="21"/>
                <w:highlight w:val="none"/>
                <w:lang w:val="en-US" w:eastAsia="zh-CN"/>
              </w:rPr>
              <w:t xml:space="preserve"> </w:t>
            </w:r>
            <w:r>
              <w:rPr>
                <w:rFonts w:hint="eastAsia" w:asciiTheme="minorEastAsia" w:hAnsiTheme="minorEastAsia" w:eastAsiaTheme="minorEastAsia" w:cstheme="minorEastAsia"/>
                <w:color w:val="000000"/>
                <w:kern w:val="0"/>
                <w:sz w:val="21"/>
                <w:szCs w:val="21"/>
                <w:highlight w:val="none"/>
              </w:rPr>
              <w:t>间（北京时间，下同）:</w:t>
            </w:r>
            <w:r>
              <w:rPr>
                <w:rFonts w:hint="eastAsia" w:asciiTheme="minorEastAsia" w:hAnsiTheme="minorEastAsia" w:eastAsiaTheme="minorEastAsia" w:cstheme="minorEastAsia"/>
                <w:b/>
                <w:bCs/>
                <w:color w:val="000000"/>
                <w:kern w:val="0"/>
                <w:sz w:val="21"/>
                <w:szCs w:val="21"/>
                <w:highlight w:val="none"/>
                <w:u w:val="single"/>
              </w:rPr>
              <w:t xml:space="preserve"> 20</w:t>
            </w:r>
            <w:r>
              <w:rPr>
                <w:rFonts w:hint="eastAsia" w:asciiTheme="minorEastAsia" w:hAnsiTheme="minorEastAsia" w:eastAsiaTheme="minorEastAsia" w:cstheme="minorEastAsia"/>
                <w:b/>
                <w:bCs/>
                <w:color w:val="000000"/>
                <w:kern w:val="0"/>
                <w:sz w:val="21"/>
                <w:szCs w:val="21"/>
                <w:highlight w:val="none"/>
                <w:u w:val="single"/>
                <w:lang w:val="en-US" w:eastAsia="zh-CN"/>
              </w:rPr>
              <w:t>21</w:t>
            </w:r>
            <w:r>
              <w:rPr>
                <w:rFonts w:hint="eastAsia" w:asciiTheme="minorEastAsia" w:hAnsiTheme="minorEastAsia" w:eastAsiaTheme="minorEastAsia" w:cstheme="minorEastAsia"/>
                <w:b/>
                <w:bCs/>
                <w:color w:val="000000"/>
                <w:kern w:val="0"/>
                <w:sz w:val="21"/>
                <w:szCs w:val="21"/>
                <w:highlight w:val="none"/>
                <w:u w:val="single"/>
              </w:rPr>
              <w:t>年</w:t>
            </w:r>
            <w:r>
              <w:rPr>
                <w:rFonts w:hint="eastAsia" w:asciiTheme="minorEastAsia" w:hAnsiTheme="minorEastAsia" w:eastAsiaTheme="minorEastAsia" w:cstheme="minorEastAsia"/>
                <w:b/>
                <w:bCs/>
                <w:color w:val="000000"/>
                <w:kern w:val="0"/>
                <w:sz w:val="21"/>
                <w:szCs w:val="21"/>
                <w:highlight w:val="none"/>
                <w:u w:val="single"/>
                <w:lang w:val="en-US" w:eastAsia="zh-CN"/>
              </w:rPr>
              <w:t>12</w:t>
            </w:r>
            <w:r>
              <w:rPr>
                <w:rFonts w:hint="eastAsia" w:asciiTheme="minorEastAsia" w:hAnsiTheme="minorEastAsia" w:eastAsiaTheme="minorEastAsia" w:cstheme="minorEastAsia"/>
                <w:b/>
                <w:bCs/>
                <w:color w:val="000000"/>
                <w:kern w:val="0"/>
                <w:sz w:val="21"/>
                <w:szCs w:val="21"/>
                <w:highlight w:val="none"/>
                <w:u w:val="single"/>
              </w:rPr>
              <w:t>月</w:t>
            </w:r>
            <w:r>
              <w:rPr>
                <w:rFonts w:hint="eastAsia" w:asciiTheme="minorEastAsia" w:hAnsiTheme="minorEastAsia" w:eastAsiaTheme="minorEastAsia" w:cstheme="minorEastAsia"/>
                <w:b/>
                <w:bCs/>
                <w:color w:val="000000"/>
                <w:kern w:val="0"/>
                <w:sz w:val="21"/>
                <w:szCs w:val="21"/>
                <w:highlight w:val="none"/>
                <w:u w:val="single"/>
                <w:lang w:val="en-US" w:eastAsia="zh-CN"/>
              </w:rPr>
              <w:t>1</w:t>
            </w:r>
            <w:r>
              <w:rPr>
                <w:rFonts w:hint="eastAsia" w:asciiTheme="minorEastAsia" w:hAnsiTheme="minorEastAsia" w:cstheme="minorEastAsia"/>
                <w:b/>
                <w:bCs/>
                <w:color w:val="000000"/>
                <w:kern w:val="0"/>
                <w:sz w:val="21"/>
                <w:szCs w:val="21"/>
                <w:highlight w:val="none"/>
                <w:u w:val="single"/>
                <w:lang w:val="en-US" w:eastAsia="zh-CN"/>
              </w:rPr>
              <w:t>6</w:t>
            </w:r>
            <w:r>
              <w:rPr>
                <w:rFonts w:hint="eastAsia" w:asciiTheme="minorEastAsia" w:hAnsiTheme="minorEastAsia" w:eastAsiaTheme="minorEastAsia" w:cstheme="minorEastAsia"/>
                <w:b/>
                <w:bCs/>
                <w:color w:val="000000"/>
                <w:kern w:val="0"/>
                <w:sz w:val="21"/>
                <w:szCs w:val="21"/>
                <w:highlight w:val="none"/>
                <w:u w:val="single"/>
              </w:rPr>
              <w:t>日12：00时</w:t>
            </w:r>
            <w:r>
              <w:rPr>
                <w:rFonts w:hint="eastAsia" w:asciiTheme="minorEastAsia" w:hAnsiTheme="minorEastAsia" w:eastAsiaTheme="minorEastAsia" w:cstheme="minorEastAsia"/>
                <w:b/>
                <w:bCs/>
                <w:color w:val="000000"/>
                <w:kern w:val="0"/>
                <w:sz w:val="21"/>
                <w:szCs w:val="21"/>
                <w:highlight w:val="none"/>
                <w:u w:val="single"/>
                <w:lang w:val="en-US" w:eastAsia="zh-CN"/>
              </w:rPr>
              <w:t>前</w:t>
            </w:r>
          </w:p>
        </w:tc>
      </w:tr>
      <w:tr>
        <w:tblPrEx>
          <w:tblLayout w:type="fixed"/>
          <w:tblCellMar>
            <w:top w:w="0" w:type="dxa"/>
            <w:left w:w="108" w:type="dxa"/>
            <w:bottom w:w="0" w:type="dxa"/>
            <w:right w:w="108" w:type="dxa"/>
          </w:tblCellMar>
        </w:tblPrEx>
        <w:trPr>
          <w:trHeight w:val="445"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10</w:t>
            </w:r>
          </w:p>
        </w:tc>
        <w:tc>
          <w:tcPr>
            <w:tcW w:w="1446" w:type="dxa"/>
            <w:vMerge w:val="restart"/>
            <w:tcBorders>
              <w:top w:val="nil"/>
              <w:left w:val="single" w:color="auto" w:sz="4" w:space="0"/>
              <w:bottom w:val="single" w:color="auto" w:sz="4" w:space="0"/>
              <w:right w:val="nil"/>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投</w:t>
            </w:r>
            <w:r>
              <w:rPr>
                <w:rFonts w:hint="eastAsia" w:asciiTheme="minorEastAsia" w:hAnsiTheme="minorEastAsia" w:eastAsiaTheme="minorEastAsia" w:cstheme="minorEastAsia"/>
                <w:b w:val="0"/>
                <w:bCs w:val="0"/>
                <w:color w:val="000000"/>
                <w:kern w:val="0"/>
                <w:sz w:val="21"/>
                <w:szCs w:val="21"/>
                <w:lang w:val="en-US" w:eastAsia="zh-CN"/>
              </w:rPr>
              <w:t>选</w:t>
            </w:r>
            <w:r>
              <w:rPr>
                <w:rFonts w:hint="eastAsia" w:asciiTheme="minorEastAsia" w:hAnsiTheme="minorEastAsia" w:eastAsiaTheme="minorEastAsia" w:cstheme="minorEastAsia"/>
                <w:b w:val="0"/>
                <w:bCs w:val="0"/>
                <w:color w:val="000000"/>
                <w:kern w:val="0"/>
                <w:sz w:val="21"/>
                <w:szCs w:val="21"/>
              </w:rPr>
              <w:t>报价</w:t>
            </w:r>
          </w:p>
        </w:tc>
        <w:tc>
          <w:tcPr>
            <w:tcW w:w="6209" w:type="dxa"/>
            <w:tcBorders>
              <w:top w:val="single" w:color="auto" w:sz="4" w:space="0"/>
              <w:left w:val="single" w:color="auto" w:sz="4" w:space="0"/>
              <w:bottom w:val="nil"/>
              <w:right w:val="single" w:color="auto" w:sz="8" w:space="0"/>
            </w:tcBorders>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1、投</w:t>
            </w:r>
            <w:r>
              <w:rPr>
                <w:rFonts w:hint="eastAsia" w:asciiTheme="minorEastAsia" w:hAnsiTheme="minorEastAsia" w:eastAsiaTheme="minorEastAsia" w:cstheme="minorEastAsia"/>
                <w:color w:val="000000"/>
                <w:kern w:val="0"/>
                <w:sz w:val="21"/>
                <w:szCs w:val="21"/>
                <w:lang w:val="en-US" w:eastAsia="zh-CN"/>
              </w:rPr>
              <w:t>选</w:t>
            </w:r>
            <w:r>
              <w:rPr>
                <w:rFonts w:hint="eastAsia" w:asciiTheme="minorEastAsia" w:hAnsiTheme="minorEastAsia" w:eastAsiaTheme="minorEastAsia" w:cstheme="minorEastAsia"/>
                <w:color w:val="000000"/>
                <w:kern w:val="0"/>
                <w:sz w:val="21"/>
                <w:szCs w:val="21"/>
              </w:rPr>
              <w:t>人应严格按</w:t>
            </w:r>
            <w:r>
              <w:rPr>
                <w:rFonts w:hint="eastAsia" w:asciiTheme="minorEastAsia" w:hAnsiTheme="minorEastAsia" w:eastAsiaTheme="minorEastAsia" w:cstheme="minorEastAsia"/>
                <w:color w:val="000000"/>
                <w:kern w:val="0"/>
                <w:sz w:val="21"/>
                <w:szCs w:val="21"/>
                <w:lang w:val="en-US" w:eastAsia="zh-CN"/>
              </w:rPr>
              <w:t>比选</w:t>
            </w:r>
            <w:r>
              <w:rPr>
                <w:rFonts w:hint="eastAsia" w:asciiTheme="minorEastAsia" w:hAnsiTheme="minorEastAsia" w:eastAsiaTheme="minorEastAsia" w:cstheme="minorEastAsia"/>
                <w:color w:val="000000"/>
                <w:kern w:val="0"/>
                <w:sz w:val="21"/>
                <w:szCs w:val="21"/>
              </w:rPr>
              <w:t>文件要求制作投</w:t>
            </w:r>
            <w:r>
              <w:rPr>
                <w:rFonts w:hint="eastAsia" w:asciiTheme="minorEastAsia" w:hAnsiTheme="minorEastAsia" w:eastAsiaTheme="minorEastAsia" w:cstheme="minorEastAsia"/>
                <w:color w:val="000000"/>
                <w:kern w:val="0"/>
                <w:sz w:val="21"/>
                <w:szCs w:val="21"/>
                <w:lang w:val="en-US" w:eastAsia="zh-CN"/>
              </w:rPr>
              <w:t>选</w:t>
            </w:r>
            <w:r>
              <w:rPr>
                <w:rFonts w:hint="eastAsia" w:asciiTheme="minorEastAsia" w:hAnsiTheme="minorEastAsia" w:eastAsiaTheme="minorEastAsia" w:cstheme="minorEastAsia"/>
                <w:color w:val="000000"/>
                <w:kern w:val="0"/>
                <w:sz w:val="21"/>
                <w:szCs w:val="21"/>
              </w:rPr>
              <w:t>报价文件。</w:t>
            </w:r>
          </w:p>
        </w:tc>
      </w:tr>
      <w:tr>
        <w:tblPrEx>
          <w:tblLayout w:type="fixed"/>
          <w:tblCellMar>
            <w:top w:w="0" w:type="dxa"/>
            <w:left w:w="108" w:type="dxa"/>
            <w:bottom w:w="0" w:type="dxa"/>
            <w:right w:w="108" w:type="dxa"/>
          </w:tblCellMar>
        </w:tblPrEx>
        <w:trPr>
          <w:trHeight w:val="6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val="0"/>
                <w:color w:val="000000"/>
                <w:kern w:val="0"/>
                <w:sz w:val="21"/>
                <w:szCs w:val="21"/>
              </w:rPr>
            </w:pPr>
          </w:p>
        </w:tc>
        <w:tc>
          <w:tcPr>
            <w:tcW w:w="1446" w:type="dxa"/>
            <w:vMerge w:val="continue"/>
            <w:tcBorders>
              <w:top w:val="nil"/>
              <w:left w:val="single" w:color="auto" w:sz="4" w:space="0"/>
              <w:bottom w:val="single" w:color="auto" w:sz="4" w:space="0"/>
              <w:right w:val="nil"/>
            </w:tcBorders>
            <w:vAlign w:val="center"/>
          </w:tcPr>
          <w:p>
            <w:pPr>
              <w:widowControl/>
              <w:jc w:val="left"/>
              <w:rPr>
                <w:rFonts w:hint="eastAsia" w:asciiTheme="minorEastAsia" w:hAnsiTheme="minorEastAsia" w:eastAsiaTheme="minorEastAsia" w:cstheme="minorEastAsia"/>
                <w:b w:val="0"/>
                <w:bCs w:val="0"/>
                <w:color w:val="000000"/>
                <w:kern w:val="0"/>
                <w:sz w:val="21"/>
                <w:szCs w:val="21"/>
              </w:rPr>
            </w:pPr>
          </w:p>
        </w:tc>
        <w:tc>
          <w:tcPr>
            <w:tcW w:w="6209" w:type="dxa"/>
            <w:tcBorders>
              <w:top w:val="nil"/>
              <w:left w:val="single" w:color="auto" w:sz="4" w:space="0"/>
              <w:bottom w:val="nil"/>
              <w:right w:val="single" w:color="auto" w:sz="8" w:space="0"/>
            </w:tcBorders>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2、如有疑问，投</w:t>
            </w:r>
            <w:r>
              <w:rPr>
                <w:rFonts w:hint="eastAsia" w:asciiTheme="minorEastAsia" w:hAnsiTheme="minorEastAsia" w:eastAsiaTheme="minorEastAsia" w:cstheme="minorEastAsia"/>
                <w:color w:val="000000"/>
                <w:kern w:val="0"/>
                <w:sz w:val="21"/>
                <w:szCs w:val="21"/>
                <w:lang w:val="en-US" w:eastAsia="zh-CN"/>
              </w:rPr>
              <w:t>选</w:t>
            </w:r>
            <w:r>
              <w:rPr>
                <w:rFonts w:hint="eastAsia" w:asciiTheme="minorEastAsia" w:hAnsiTheme="minorEastAsia" w:eastAsiaTheme="minorEastAsia" w:cstheme="minorEastAsia"/>
                <w:color w:val="000000"/>
                <w:kern w:val="0"/>
                <w:sz w:val="21"/>
                <w:szCs w:val="21"/>
              </w:rPr>
              <w:t>人应在20</w:t>
            </w:r>
            <w:r>
              <w:rPr>
                <w:rFonts w:hint="eastAsia" w:asciiTheme="minorEastAsia" w:hAnsiTheme="minorEastAsia" w:eastAsiaTheme="minorEastAsia" w:cstheme="minorEastAsia"/>
                <w:color w:val="000000"/>
                <w:kern w:val="0"/>
                <w:sz w:val="21"/>
                <w:szCs w:val="21"/>
                <w:lang w:val="en-US" w:eastAsia="zh-CN"/>
              </w:rPr>
              <w:t>21</w:t>
            </w:r>
            <w:r>
              <w:rPr>
                <w:rFonts w:hint="eastAsia" w:asciiTheme="minorEastAsia" w:hAnsiTheme="minorEastAsia" w:eastAsiaTheme="minorEastAsia" w:cstheme="minorEastAsia"/>
                <w:color w:val="000000"/>
                <w:kern w:val="0"/>
                <w:sz w:val="21"/>
                <w:szCs w:val="21"/>
              </w:rPr>
              <w:t>年</w:t>
            </w:r>
            <w:r>
              <w:rPr>
                <w:rFonts w:hint="eastAsia" w:asciiTheme="minorEastAsia" w:hAnsiTheme="minorEastAsia" w:eastAsiaTheme="minorEastAsia" w:cstheme="minorEastAsia"/>
                <w:color w:val="000000"/>
                <w:kern w:val="0"/>
                <w:sz w:val="21"/>
                <w:szCs w:val="21"/>
                <w:lang w:val="en-US" w:eastAsia="zh-CN"/>
              </w:rPr>
              <w:t>12</w:t>
            </w:r>
            <w:r>
              <w:rPr>
                <w:rFonts w:hint="eastAsia" w:asciiTheme="minorEastAsia" w:hAnsiTheme="minorEastAsia" w:eastAsiaTheme="minorEastAsia" w:cstheme="minorEastAsia"/>
                <w:color w:val="000000"/>
                <w:kern w:val="0"/>
                <w:sz w:val="21"/>
                <w:szCs w:val="21"/>
              </w:rPr>
              <w:t>月</w:t>
            </w:r>
            <w:r>
              <w:rPr>
                <w:rFonts w:hint="eastAsia" w:asciiTheme="minorEastAsia" w:hAnsiTheme="minorEastAsia" w:cstheme="minorEastAsia"/>
                <w:color w:val="000000"/>
                <w:kern w:val="0"/>
                <w:sz w:val="21"/>
                <w:szCs w:val="21"/>
                <w:lang w:val="en-US" w:eastAsia="zh-CN"/>
              </w:rPr>
              <w:t>14</w:t>
            </w:r>
            <w:r>
              <w:rPr>
                <w:rFonts w:hint="eastAsia" w:asciiTheme="minorEastAsia" w:hAnsiTheme="minorEastAsia" w:eastAsiaTheme="minorEastAsia" w:cstheme="minorEastAsia"/>
                <w:color w:val="000000"/>
                <w:kern w:val="0"/>
                <w:sz w:val="21"/>
                <w:szCs w:val="21"/>
              </w:rPr>
              <w:t>日17:00前书面通知</w:t>
            </w:r>
            <w:r>
              <w:rPr>
                <w:rFonts w:hint="eastAsia" w:asciiTheme="minorEastAsia" w:hAnsiTheme="minorEastAsia" w:eastAsiaTheme="minorEastAsia" w:cstheme="minorEastAsia"/>
                <w:color w:val="000000"/>
                <w:kern w:val="0"/>
                <w:sz w:val="21"/>
                <w:szCs w:val="21"/>
                <w:lang w:val="en-US" w:eastAsia="zh-CN"/>
              </w:rPr>
              <w:t>比选</w:t>
            </w:r>
            <w:r>
              <w:rPr>
                <w:rFonts w:hint="eastAsia" w:asciiTheme="minorEastAsia" w:hAnsiTheme="minorEastAsia" w:eastAsiaTheme="minorEastAsia" w:cstheme="minorEastAsia"/>
                <w:color w:val="000000"/>
                <w:kern w:val="0"/>
                <w:sz w:val="21"/>
                <w:szCs w:val="21"/>
              </w:rPr>
              <w:t>人核查，以便</w:t>
            </w:r>
            <w:r>
              <w:rPr>
                <w:rFonts w:hint="eastAsia" w:asciiTheme="minorEastAsia" w:hAnsiTheme="minorEastAsia" w:eastAsiaTheme="minorEastAsia" w:cstheme="minorEastAsia"/>
                <w:color w:val="000000"/>
                <w:kern w:val="0"/>
                <w:sz w:val="21"/>
                <w:szCs w:val="21"/>
                <w:lang w:val="en-US" w:eastAsia="zh-CN"/>
              </w:rPr>
              <w:t>比选</w:t>
            </w:r>
            <w:r>
              <w:rPr>
                <w:rFonts w:hint="eastAsia" w:asciiTheme="minorEastAsia" w:hAnsiTheme="minorEastAsia" w:eastAsiaTheme="minorEastAsia" w:cstheme="minorEastAsia"/>
                <w:color w:val="000000"/>
                <w:kern w:val="0"/>
                <w:sz w:val="21"/>
                <w:szCs w:val="21"/>
              </w:rPr>
              <w:t>人及时予以更正。</w:t>
            </w:r>
          </w:p>
        </w:tc>
      </w:tr>
      <w:tr>
        <w:tblPrEx>
          <w:tblLayout w:type="fixed"/>
          <w:tblCellMar>
            <w:top w:w="0" w:type="dxa"/>
            <w:left w:w="108" w:type="dxa"/>
            <w:bottom w:w="0" w:type="dxa"/>
            <w:right w:w="108" w:type="dxa"/>
          </w:tblCellMar>
        </w:tblPrEx>
        <w:trPr>
          <w:trHeight w:val="142"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val="0"/>
                <w:color w:val="000000"/>
                <w:kern w:val="0"/>
                <w:sz w:val="21"/>
                <w:szCs w:val="21"/>
              </w:rPr>
            </w:pPr>
          </w:p>
        </w:tc>
        <w:tc>
          <w:tcPr>
            <w:tcW w:w="1446" w:type="dxa"/>
            <w:vMerge w:val="continue"/>
            <w:tcBorders>
              <w:top w:val="nil"/>
              <w:left w:val="single" w:color="auto" w:sz="4" w:space="0"/>
              <w:bottom w:val="single" w:color="auto" w:sz="4" w:space="0"/>
              <w:right w:val="nil"/>
            </w:tcBorders>
            <w:vAlign w:val="center"/>
          </w:tcPr>
          <w:p>
            <w:pPr>
              <w:widowControl/>
              <w:jc w:val="left"/>
              <w:rPr>
                <w:rFonts w:hint="eastAsia" w:asciiTheme="minorEastAsia" w:hAnsiTheme="minorEastAsia" w:eastAsiaTheme="minorEastAsia" w:cstheme="minorEastAsia"/>
                <w:b w:val="0"/>
                <w:bCs w:val="0"/>
                <w:color w:val="000000"/>
                <w:kern w:val="0"/>
                <w:sz w:val="21"/>
                <w:szCs w:val="21"/>
              </w:rPr>
            </w:pPr>
          </w:p>
        </w:tc>
        <w:tc>
          <w:tcPr>
            <w:tcW w:w="6209" w:type="dxa"/>
            <w:tcBorders>
              <w:top w:val="nil"/>
              <w:left w:val="single" w:color="auto" w:sz="4" w:space="0"/>
              <w:bottom w:val="nil"/>
              <w:right w:val="single" w:color="auto" w:sz="8" w:space="0"/>
            </w:tcBorders>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3、投</w:t>
            </w:r>
            <w:r>
              <w:rPr>
                <w:rFonts w:hint="eastAsia" w:asciiTheme="minorEastAsia" w:hAnsiTheme="minorEastAsia" w:cstheme="minorEastAsia"/>
                <w:color w:val="000000"/>
                <w:kern w:val="0"/>
                <w:sz w:val="21"/>
                <w:szCs w:val="21"/>
                <w:lang w:val="en-US" w:eastAsia="zh-CN"/>
              </w:rPr>
              <w:t>选</w:t>
            </w:r>
            <w:r>
              <w:rPr>
                <w:rFonts w:hint="eastAsia" w:asciiTheme="minorEastAsia" w:hAnsiTheme="minorEastAsia" w:eastAsiaTheme="minorEastAsia" w:cstheme="minorEastAsia"/>
                <w:color w:val="000000"/>
                <w:kern w:val="0"/>
                <w:sz w:val="21"/>
                <w:szCs w:val="21"/>
              </w:rPr>
              <w:t>报价为裸车价（含送货费用）。</w:t>
            </w:r>
          </w:p>
        </w:tc>
      </w:tr>
      <w:tr>
        <w:tblPrEx>
          <w:tblLayout w:type="fixed"/>
          <w:tblCellMar>
            <w:top w:w="0" w:type="dxa"/>
            <w:left w:w="108" w:type="dxa"/>
            <w:bottom w:w="0" w:type="dxa"/>
            <w:right w:w="108" w:type="dxa"/>
          </w:tblCellMar>
        </w:tblPrEx>
        <w:trPr>
          <w:trHeight w:val="948"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11</w:t>
            </w:r>
          </w:p>
        </w:tc>
        <w:tc>
          <w:tcPr>
            <w:tcW w:w="1446" w:type="dxa"/>
            <w:tcBorders>
              <w:top w:val="nil"/>
              <w:left w:val="single" w:color="auto" w:sz="4" w:space="0"/>
              <w:bottom w:val="single" w:color="auto" w:sz="4" w:space="0"/>
              <w:right w:val="nil"/>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装订及密封要求</w:t>
            </w:r>
          </w:p>
        </w:tc>
        <w:tc>
          <w:tcPr>
            <w:tcW w:w="6209"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投</w:t>
            </w:r>
            <w:r>
              <w:rPr>
                <w:rFonts w:hint="eastAsia" w:asciiTheme="minorEastAsia" w:hAnsiTheme="minorEastAsia" w:eastAsiaTheme="minorEastAsia" w:cstheme="minorEastAsia"/>
                <w:color w:val="000000"/>
                <w:kern w:val="0"/>
                <w:sz w:val="21"/>
                <w:szCs w:val="21"/>
                <w:lang w:val="en-US" w:eastAsia="zh-CN"/>
              </w:rPr>
              <w:t>选</w:t>
            </w:r>
            <w:r>
              <w:rPr>
                <w:rFonts w:hint="eastAsia" w:asciiTheme="minorEastAsia" w:hAnsiTheme="minorEastAsia" w:eastAsiaTheme="minorEastAsia" w:cstheme="minorEastAsia"/>
                <w:color w:val="000000"/>
                <w:kern w:val="0"/>
                <w:sz w:val="21"/>
                <w:szCs w:val="21"/>
              </w:rPr>
              <w:t>人应将参与投</w:t>
            </w:r>
            <w:r>
              <w:rPr>
                <w:rFonts w:hint="eastAsia" w:asciiTheme="minorEastAsia" w:hAnsiTheme="minorEastAsia" w:eastAsiaTheme="minorEastAsia" w:cstheme="minorEastAsia"/>
                <w:color w:val="000000"/>
                <w:kern w:val="0"/>
                <w:sz w:val="21"/>
                <w:szCs w:val="21"/>
                <w:lang w:val="en-US" w:eastAsia="zh-CN"/>
              </w:rPr>
              <w:t>选</w:t>
            </w:r>
            <w:r>
              <w:rPr>
                <w:rFonts w:hint="eastAsia" w:asciiTheme="minorEastAsia" w:hAnsiTheme="minorEastAsia" w:eastAsiaTheme="minorEastAsia" w:cstheme="minorEastAsia"/>
                <w:color w:val="000000"/>
                <w:kern w:val="0"/>
                <w:sz w:val="21"/>
                <w:szCs w:val="21"/>
              </w:rPr>
              <w:t>的所有文件一并装入信封内，注明单位全称、地址、邮编、联系人及联系方式，并在投</w:t>
            </w:r>
            <w:r>
              <w:rPr>
                <w:rFonts w:hint="eastAsia" w:asciiTheme="minorEastAsia" w:hAnsiTheme="minorEastAsia" w:eastAsiaTheme="minorEastAsia" w:cstheme="minorEastAsia"/>
                <w:color w:val="000000"/>
                <w:kern w:val="0"/>
                <w:sz w:val="21"/>
                <w:szCs w:val="21"/>
                <w:lang w:val="en-US" w:eastAsia="zh-CN"/>
              </w:rPr>
              <w:t>选</w:t>
            </w:r>
            <w:r>
              <w:rPr>
                <w:rFonts w:hint="eastAsia" w:asciiTheme="minorEastAsia" w:hAnsiTheme="minorEastAsia" w:eastAsiaTheme="minorEastAsia" w:cstheme="minorEastAsia"/>
                <w:color w:val="000000"/>
                <w:kern w:val="0"/>
                <w:sz w:val="21"/>
                <w:szCs w:val="21"/>
              </w:rPr>
              <w:t>截止时间前送达</w:t>
            </w:r>
            <w:r>
              <w:rPr>
                <w:rFonts w:hint="eastAsia" w:asciiTheme="minorEastAsia" w:hAnsiTheme="minorEastAsia" w:eastAsiaTheme="minorEastAsia" w:cstheme="minorEastAsia"/>
                <w:color w:val="000000"/>
                <w:kern w:val="0"/>
                <w:sz w:val="21"/>
                <w:szCs w:val="21"/>
                <w:lang w:val="en-US" w:eastAsia="zh-CN"/>
              </w:rPr>
              <w:t>比选</w:t>
            </w:r>
            <w:r>
              <w:rPr>
                <w:rFonts w:hint="eastAsia" w:asciiTheme="minorEastAsia" w:hAnsiTheme="minorEastAsia" w:eastAsiaTheme="minorEastAsia" w:cstheme="minorEastAsia"/>
                <w:color w:val="000000"/>
                <w:kern w:val="0"/>
                <w:sz w:val="21"/>
                <w:szCs w:val="21"/>
              </w:rPr>
              <w:t>人指定地点。</w:t>
            </w:r>
          </w:p>
        </w:tc>
      </w:tr>
      <w:tr>
        <w:tblPrEx>
          <w:tblLayout w:type="fixed"/>
          <w:tblCellMar>
            <w:top w:w="0" w:type="dxa"/>
            <w:left w:w="108" w:type="dxa"/>
            <w:bottom w:w="0" w:type="dxa"/>
            <w:right w:w="108" w:type="dxa"/>
          </w:tblCellMar>
        </w:tblPrEx>
        <w:trPr>
          <w:trHeight w:val="529"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12</w:t>
            </w:r>
          </w:p>
        </w:tc>
        <w:tc>
          <w:tcPr>
            <w:tcW w:w="14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rPr>
              <w:t>开</w:t>
            </w:r>
            <w:r>
              <w:rPr>
                <w:rFonts w:hint="eastAsia" w:asciiTheme="minorEastAsia" w:hAnsiTheme="minorEastAsia" w:eastAsiaTheme="minorEastAsia" w:cstheme="minorEastAsia"/>
                <w:b w:val="0"/>
                <w:bCs w:val="0"/>
                <w:color w:val="000000"/>
                <w:kern w:val="0"/>
                <w:sz w:val="21"/>
                <w:szCs w:val="21"/>
                <w:lang w:val="en-US" w:eastAsia="zh-CN"/>
              </w:rPr>
              <w:t>选时间</w:t>
            </w:r>
          </w:p>
        </w:tc>
        <w:tc>
          <w:tcPr>
            <w:tcW w:w="6209"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 </w:t>
            </w:r>
            <w:r>
              <w:rPr>
                <w:rFonts w:hint="eastAsia" w:asciiTheme="minorEastAsia" w:hAnsiTheme="minorEastAsia" w:eastAsiaTheme="minorEastAsia" w:cstheme="minorEastAsia"/>
                <w:color w:val="000000"/>
                <w:kern w:val="0"/>
                <w:sz w:val="21"/>
                <w:szCs w:val="21"/>
                <w:u w:val="single"/>
              </w:rPr>
              <w:t>20</w:t>
            </w:r>
            <w:r>
              <w:rPr>
                <w:rFonts w:hint="eastAsia" w:asciiTheme="minorEastAsia" w:hAnsiTheme="minorEastAsia" w:eastAsiaTheme="minorEastAsia" w:cstheme="minorEastAsia"/>
                <w:color w:val="000000"/>
                <w:kern w:val="0"/>
                <w:sz w:val="21"/>
                <w:szCs w:val="21"/>
                <w:u w:val="single"/>
                <w:lang w:val="en-US" w:eastAsia="zh-CN"/>
              </w:rPr>
              <w:t>21</w:t>
            </w:r>
            <w:r>
              <w:rPr>
                <w:rFonts w:hint="eastAsia" w:asciiTheme="minorEastAsia" w:hAnsiTheme="minorEastAsia" w:eastAsiaTheme="minorEastAsia" w:cstheme="minorEastAsia"/>
                <w:color w:val="000000"/>
                <w:kern w:val="0"/>
                <w:sz w:val="21"/>
                <w:szCs w:val="21"/>
                <w:u w:val="single"/>
              </w:rPr>
              <w:t>年</w:t>
            </w:r>
            <w:r>
              <w:rPr>
                <w:rFonts w:hint="eastAsia" w:asciiTheme="minorEastAsia" w:hAnsiTheme="minorEastAsia" w:eastAsiaTheme="minorEastAsia" w:cstheme="minorEastAsia"/>
                <w:color w:val="000000"/>
                <w:kern w:val="0"/>
                <w:sz w:val="21"/>
                <w:szCs w:val="21"/>
                <w:u w:val="single"/>
                <w:lang w:val="en-US" w:eastAsia="zh-CN"/>
              </w:rPr>
              <w:t>12</w:t>
            </w:r>
            <w:r>
              <w:rPr>
                <w:rFonts w:hint="eastAsia" w:asciiTheme="minorEastAsia" w:hAnsiTheme="minorEastAsia" w:eastAsiaTheme="minorEastAsia" w:cstheme="minorEastAsia"/>
                <w:color w:val="000000"/>
                <w:kern w:val="0"/>
                <w:sz w:val="21"/>
                <w:szCs w:val="21"/>
                <w:u w:val="single"/>
              </w:rPr>
              <w:t>月1</w:t>
            </w:r>
            <w:r>
              <w:rPr>
                <w:rFonts w:hint="eastAsia" w:asciiTheme="minorEastAsia" w:hAnsiTheme="minorEastAsia" w:cstheme="minorEastAsia"/>
                <w:color w:val="000000"/>
                <w:kern w:val="0"/>
                <w:sz w:val="21"/>
                <w:szCs w:val="21"/>
                <w:u w:val="single"/>
                <w:lang w:val="en-US" w:eastAsia="zh-CN"/>
              </w:rPr>
              <w:t>6</w:t>
            </w:r>
            <w:r>
              <w:rPr>
                <w:rFonts w:hint="eastAsia" w:asciiTheme="minorEastAsia" w:hAnsiTheme="minorEastAsia" w:eastAsiaTheme="minorEastAsia" w:cstheme="minorEastAsia"/>
                <w:color w:val="000000"/>
                <w:kern w:val="0"/>
                <w:sz w:val="21"/>
                <w:szCs w:val="21"/>
                <w:u w:val="single"/>
              </w:rPr>
              <w:t>日</w:t>
            </w:r>
            <w:r>
              <w:rPr>
                <w:rFonts w:hint="eastAsia" w:asciiTheme="minorEastAsia" w:hAnsiTheme="minorEastAsia" w:eastAsiaTheme="minorEastAsia" w:cstheme="minorEastAsia"/>
                <w:color w:val="000000"/>
                <w:kern w:val="0"/>
                <w:sz w:val="21"/>
                <w:szCs w:val="21"/>
                <w:u w:val="single"/>
                <w:lang w:val="en-US" w:eastAsia="zh-CN"/>
              </w:rPr>
              <w:t>下午</w:t>
            </w:r>
            <w:r>
              <w:rPr>
                <w:rFonts w:hint="eastAsia" w:asciiTheme="minorEastAsia" w:hAnsiTheme="minorEastAsia" w:eastAsiaTheme="minorEastAsia" w:cstheme="minorEastAsia"/>
                <w:color w:val="000000"/>
                <w:kern w:val="0"/>
                <w:sz w:val="21"/>
                <w:szCs w:val="21"/>
                <w:u w:val="single"/>
              </w:rPr>
              <w:t>15：00时</w:t>
            </w:r>
          </w:p>
        </w:tc>
      </w:tr>
      <w:tr>
        <w:tblPrEx>
          <w:tblLayout w:type="fixed"/>
          <w:tblCellMar>
            <w:top w:w="0" w:type="dxa"/>
            <w:left w:w="108" w:type="dxa"/>
            <w:bottom w:w="0" w:type="dxa"/>
            <w:right w:w="108" w:type="dxa"/>
          </w:tblCellMar>
        </w:tblPrEx>
        <w:trPr>
          <w:trHeight w:val="529"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13</w:t>
            </w:r>
          </w:p>
        </w:tc>
        <w:tc>
          <w:tcPr>
            <w:tcW w:w="14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开</w:t>
            </w:r>
            <w:r>
              <w:rPr>
                <w:rFonts w:hint="eastAsia" w:asciiTheme="minorEastAsia" w:hAnsiTheme="minorEastAsia" w:eastAsiaTheme="minorEastAsia" w:cstheme="minorEastAsia"/>
                <w:b w:val="0"/>
                <w:bCs w:val="0"/>
                <w:color w:val="000000"/>
                <w:kern w:val="0"/>
                <w:sz w:val="21"/>
                <w:szCs w:val="21"/>
                <w:lang w:val="en-US" w:eastAsia="zh-CN"/>
              </w:rPr>
              <w:t>选地点</w:t>
            </w:r>
          </w:p>
        </w:tc>
        <w:tc>
          <w:tcPr>
            <w:tcW w:w="6209"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u w:val="single"/>
              </w:rPr>
              <w:t>重庆市渝北区黄山大道中段60号</w:t>
            </w:r>
            <w:r>
              <w:rPr>
                <w:rFonts w:hint="eastAsia" w:asciiTheme="minorEastAsia" w:hAnsiTheme="minorEastAsia" w:eastAsiaTheme="minorEastAsia" w:cstheme="minorEastAsia"/>
                <w:color w:val="000000"/>
                <w:kern w:val="0"/>
                <w:sz w:val="21"/>
                <w:szCs w:val="21"/>
                <w:u w:val="single"/>
                <w:lang w:val="en-US" w:eastAsia="zh-CN"/>
              </w:rPr>
              <w:t>1205会议室</w:t>
            </w:r>
          </w:p>
        </w:tc>
      </w:tr>
      <w:tr>
        <w:tblPrEx>
          <w:tblLayout w:type="fixed"/>
          <w:tblCellMar>
            <w:top w:w="0" w:type="dxa"/>
            <w:left w:w="108" w:type="dxa"/>
            <w:bottom w:w="0" w:type="dxa"/>
            <w:right w:w="108" w:type="dxa"/>
          </w:tblCellMar>
        </w:tblPrEx>
        <w:trPr>
          <w:trHeight w:val="458" w:hRule="atLeast"/>
        </w:trPr>
        <w:tc>
          <w:tcPr>
            <w:tcW w:w="724"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rPr>
              <w:t>1</w:t>
            </w:r>
            <w:r>
              <w:rPr>
                <w:rFonts w:hint="eastAsia" w:asciiTheme="minorEastAsia" w:hAnsiTheme="minorEastAsia" w:eastAsiaTheme="minorEastAsia" w:cstheme="minorEastAsia"/>
                <w:b w:val="0"/>
                <w:bCs w:val="0"/>
                <w:color w:val="000000"/>
                <w:kern w:val="0"/>
                <w:sz w:val="21"/>
                <w:szCs w:val="21"/>
                <w:lang w:val="en-US" w:eastAsia="zh-CN"/>
              </w:rPr>
              <w:t>4</w:t>
            </w:r>
          </w:p>
        </w:tc>
        <w:tc>
          <w:tcPr>
            <w:tcW w:w="1446"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投</w:t>
            </w:r>
            <w:r>
              <w:rPr>
                <w:rFonts w:hint="eastAsia" w:asciiTheme="minorEastAsia" w:hAnsiTheme="minorEastAsia" w:eastAsiaTheme="minorEastAsia" w:cstheme="minorEastAsia"/>
                <w:b w:val="0"/>
                <w:bCs w:val="0"/>
                <w:color w:val="000000"/>
                <w:kern w:val="0"/>
                <w:sz w:val="21"/>
                <w:szCs w:val="21"/>
                <w:lang w:val="en-US" w:eastAsia="zh-CN"/>
              </w:rPr>
              <w:t>选</w:t>
            </w:r>
            <w:r>
              <w:rPr>
                <w:rFonts w:hint="eastAsia" w:asciiTheme="minorEastAsia" w:hAnsiTheme="minorEastAsia" w:eastAsiaTheme="minorEastAsia" w:cstheme="minorEastAsia"/>
                <w:b w:val="0"/>
                <w:bCs w:val="0"/>
                <w:color w:val="000000"/>
                <w:kern w:val="0"/>
                <w:sz w:val="21"/>
                <w:szCs w:val="21"/>
              </w:rPr>
              <w:t>有效期</w:t>
            </w:r>
          </w:p>
        </w:tc>
        <w:tc>
          <w:tcPr>
            <w:tcW w:w="6209"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投</w:t>
            </w:r>
            <w:r>
              <w:rPr>
                <w:rFonts w:hint="eastAsia" w:asciiTheme="minorEastAsia" w:hAnsiTheme="minorEastAsia" w:eastAsiaTheme="minorEastAsia" w:cstheme="minorEastAsia"/>
                <w:color w:val="000000"/>
                <w:kern w:val="0"/>
                <w:sz w:val="21"/>
                <w:szCs w:val="21"/>
                <w:lang w:val="en-US" w:eastAsia="zh-CN"/>
              </w:rPr>
              <w:t>选</w:t>
            </w:r>
            <w:r>
              <w:rPr>
                <w:rFonts w:hint="eastAsia" w:asciiTheme="minorEastAsia" w:hAnsiTheme="minorEastAsia" w:eastAsiaTheme="minorEastAsia" w:cstheme="minorEastAsia"/>
                <w:color w:val="000000"/>
                <w:kern w:val="0"/>
                <w:sz w:val="21"/>
                <w:szCs w:val="21"/>
              </w:rPr>
              <w:t>有效期为90个日历日</w:t>
            </w:r>
          </w:p>
        </w:tc>
      </w:tr>
      <w:tr>
        <w:tblPrEx>
          <w:tblLayout w:type="fixed"/>
          <w:tblCellMar>
            <w:top w:w="0" w:type="dxa"/>
            <w:left w:w="108" w:type="dxa"/>
            <w:bottom w:w="0" w:type="dxa"/>
            <w:right w:w="108" w:type="dxa"/>
          </w:tblCellMar>
        </w:tblPrEx>
        <w:trPr>
          <w:trHeight w:val="1028"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rPr>
              <w:t>1</w:t>
            </w:r>
            <w:r>
              <w:rPr>
                <w:rFonts w:hint="eastAsia" w:asciiTheme="minorEastAsia" w:hAnsiTheme="minorEastAsia" w:eastAsiaTheme="minorEastAsia" w:cstheme="minorEastAsia"/>
                <w:b w:val="0"/>
                <w:bCs w:val="0"/>
                <w:color w:val="000000"/>
                <w:kern w:val="0"/>
                <w:sz w:val="21"/>
                <w:szCs w:val="21"/>
                <w:lang w:val="en-US" w:eastAsia="zh-CN"/>
              </w:rPr>
              <w:t>5</w:t>
            </w:r>
          </w:p>
        </w:tc>
        <w:tc>
          <w:tcPr>
            <w:tcW w:w="1446"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rPr>
              <w:t>废</w:t>
            </w:r>
            <w:r>
              <w:rPr>
                <w:rFonts w:hint="eastAsia" w:asciiTheme="minorEastAsia" w:hAnsiTheme="minorEastAsia" w:eastAsiaTheme="minorEastAsia" w:cstheme="minorEastAsia"/>
                <w:b w:val="0"/>
                <w:bCs w:val="0"/>
                <w:color w:val="000000"/>
                <w:kern w:val="0"/>
                <w:sz w:val="21"/>
                <w:szCs w:val="21"/>
                <w:lang w:val="en-US" w:eastAsia="zh-CN"/>
              </w:rPr>
              <w:t xml:space="preserve"> 选</w:t>
            </w:r>
          </w:p>
        </w:tc>
        <w:tc>
          <w:tcPr>
            <w:tcW w:w="62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r>
              <w:rPr>
                <w:rFonts w:hint="eastAsia" w:asciiTheme="minorEastAsia" w:hAnsi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投</w:t>
            </w:r>
            <w:r>
              <w:rPr>
                <w:rFonts w:hint="eastAsia" w:asciiTheme="minorEastAsia" w:hAnsiTheme="minorEastAsia" w:eastAsiaTheme="minorEastAsia" w:cstheme="minorEastAsia"/>
                <w:color w:val="000000"/>
                <w:kern w:val="0"/>
                <w:sz w:val="21"/>
                <w:szCs w:val="21"/>
                <w:lang w:val="en-US" w:eastAsia="zh-CN"/>
              </w:rPr>
              <w:t>选</w:t>
            </w:r>
            <w:r>
              <w:rPr>
                <w:rFonts w:hint="eastAsia" w:asciiTheme="minorEastAsia" w:hAnsiTheme="minorEastAsia" w:eastAsiaTheme="minorEastAsia" w:cstheme="minorEastAsia"/>
                <w:color w:val="000000"/>
                <w:kern w:val="0"/>
                <w:sz w:val="21"/>
                <w:szCs w:val="21"/>
              </w:rPr>
              <w:t>人超出经营范围投</w:t>
            </w:r>
            <w:r>
              <w:rPr>
                <w:rFonts w:hint="eastAsia" w:asciiTheme="minorEastAsia" w:hAnsiTheme="minorEastAsia" w:eastAsiaTheme="minorEastAsia" w:cstheme="minorEastAsia"/>
                <w:color w:val="000000"/>
                <w:kern w:val="0"/>
                <w:sz w:val="21"/>
                <w:szCs w:val="21"/>
                <w:lang w:val="en-US" w:eastAsia="zh-CN"/>
              </w:rPr>
              <w:t>选</w:t>
            </w:r>
            <w:r>
              <w:rPr>
                <w:rFonts w:hint="eastAsia" w:asciiTheme="minorEastAsia" w:hAnsiTheme="minorEastAsia" w:eastAsiaTheme="minorEastAsia" w:cstheme="minorEastAsia"/>
                <w:color w:val="000000"/>
                <w:kern w:val="0"/>
                <w:sz w:val="21"/>
                <w:szCs w:val="21"/>
              </w:rPr>
              <w:t>的；</w:t>
            </w:r>
          </w:p>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2、投</w:t>
            </w:r>
            <w:r>
              <w:rPr>
                <w:rFonts w:hint="eastAsia" w:asciiTheme="minorEastAsia" w:hAnsiTheme="minorEastAsia" w:eastAsiaTheme="minorEastAsia" w:cstheme="minorEastAsia"/>
                <w:color w:val="000000"/>
                <w:kern w:val="0"/>
                <w:sz w:val="21"/>
                <w:szCs w:val="21"/>
                <w:lang w:val="en-US" w:eastAsia="zh-CN"/>
              </w:rPr>
              <w:t>选</w:t>
            </w:r>
            <w:r>
              <w:rPr>
                <w:rFonts w:hint="eastAsia" w:asciiTheme="minorEastAsia" w:hAnsiTheme="minorEastAsia" w:eastAsiaTheme="minorEastAsia" w:cstheme="minorEastAsia"/>
                <w:color w:val="000000"/>
                <w:kern w:val="0"/>
                <w:sz w:val="21"/>
                <w:szCs w:val="21"/>
              </w:rPr>
              <w:t>文件无法定代表人签字或签字人无法定代表有效授权书的；</w:t>
            </w:r>
          </w:p>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3、投</w:t>
            </w:r>
            <w:r>
              <w:rPr>
                <w:rFonts w:hint="eastAsia" w:asciiTheme="minorEastAsia" w:hAnsiTheme="minorEastAsia" w:eastAsiaTheme="minorEastAsia" w:cstheme="minorEastAsia"/>
                <w:color w:val="000000"/>
                <w:kern w:val="0"/>
                <w:sz w:val="21"/>
                <w:szCs w:val="21"/>
                <w:lang w:val="en-US" w:eastAsia="zh-CN"/>
              </w:rPr>
              <w:t>选</w:t>
            </w:r>
            <w:r>
              <w:rPr>
                <w:rFonts w:hint="eastAsia" w:asciiTheme="minorEastAsia" w:hAnsiTheme="minorEastAsia" w:eastAsiaTheme="minorEastAsia" w:cstheme="minorEastAsia"/>
                <w:color w:val="000000"/>
                <w:kern w:val="0"/>
                <w:sz w:val="21"/>
                <w:szCs w:val="21"/>
              </w:rPr>
              <w:t>有效期不足的</w:t>
            </w:r>
          </w:p>
        </w:tc>
      </w:tr>
    </w:tbl>
    <w:p>
      <w:pPr>
        <w:keepNext w:val="0"/>
        <w:keepLines w:val="0"/>
        <w:pageBreakBefore w:val="0"/>
        <w:widowControl w:val="0"/>
        <w:kinsoku/>
        <w:wordWrap/>
        <w:overflowPunct/>
        <w:topLinePunct w:val="0"/>
        <w:autoSpaceDE/>
        <w:autoSpaceDN/>
        <w:bidi w:val="0"/>
        <w:adjustRightInd/>
        <w:snapToGrid/>
        <w:spacing w:line="594" w:lineRule="exact"/>
        <w:ind w:right="-176" w:rightChars="-84" w:firstLine="643" w:firstLineChars="200"/>
        <w:textAlignment w:val="auto"/>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color w:val="434343"/>
          <w:kern w:val="0"/>
          <w:sz w:val="32"/>
          <w:szCs w:val="32"/>
        </w:rPr>
        <w:t>二、</w:t>
      </w:r>
      <w:r>
        <w:rPr>
          <w:rFonts w:hint="eastAsia" w:ascii="方正楷体_GBK" w:hAnsi="方正楷体_GBK" w:eastAsia="方正楷体_GBK" w:cs="方正楷体_GBK"/>
          <w:b/>
          <w:bCs/>
          <w:sz w:val="32"/>
          <w:szCs w:val="32"/>
        </w:rPr>
        <w:t>开</w:t>
      </w:r>
      <w:r>
        <w:rPr>
          <w:rFonts w:hint="eastAsia" w:ascii="方正楷体_GBK" w:hAnsi="方正楷体_GBK" w:eastAsia="方正楷体_GBK" w:cs="方正楷体_GBK"/>
          <w:b/>
          <w:bCs/>
          <w:sz w:val="32"/>
          <w:szCs w:val="32"/>
          <w:lang w:val="en-US" w:eastAsia="zh-CN"/>
        </w:rPr>
        <w:t>选</w:t>
      </w:r>
    </w:p>
    <w:p>
      <w:pPr>
        <w:keepNext w:val="0"/>
        <w:keepLines w:val="0"/>
        <w:pageBreakBefore w:val="0"/>
        <w:widowControl w:val="0"/>
        <w:kinsoku/>
        <w:wordWrap/>
        <w:overflowPunct/>
        <w:topLinePunct w:val="0"/>
        <w:autoSpaceDE/>
        <w:autoSpaceDN/>
        <w:bidi w:val="0"/>
        <w:adjustRightInd/>
        <w:snapToGrid/>
        <w:spacing w:line="594" w:lineRule="exact"/>
        <w:ind w:right="-176" w:rightChars="-84" w:firstLine="640" w:firstLineChars="200"/>
        <w:textAlignment w:val="auto"/>
        <w:rPr>
          <w:rFonts w:hint="eastAsia" w:ascii="方正楷体_GBK" w:hAnsi="方正楷体_GBK" w:eastAsia="方正楷体_GBK" w:cs="方正楷体_GBK"/>
          <w:bCs/>
          <w:sz w:val="32"/>
          <w:szCs w:val="32"/>
          <w:lang w:eastAsia="zh-CN"/>
        </w:rPr>
      </w:pPr>
      <w:r>
        <w:rPr>
          <w:rFonts w:hint="eastAsia" w:ascii="方正楷体_GBK" w:hAnsi="方正楷体_GBK" w:eastAsia="方正楷体_GBK" w:cs="方正楷体_GBK"/>
          <w:bCs/>
          <w:sz w:val="32"/>
          <w:szCs w:val="32"/>
        </w:rPr>
        <w:t>1</w:t>
      </w:r>
      <w:r>
        <w:rPr>
          <w:rFonts w:hint="eastAsia" w:ascii="方正楷体_GBK" w:hAnsi="方正楷体_GBK" w:eastAsia="方正楷体_GBK" w:cs="方正楷体_GBK"/>
          <w:bCs/>
          <w:sz w:val="32"/>
          <w:szCs w:val="32"/>
          <w:lang w:val="en-US" w:eastAsia="zh-CN"/>
        </w:rPr>
        <w:t>、比选</w:t>
      </w:r>
      <w:r>
        <w:rPr>
          <w:rFonts w:hint="eastAsia" w:ascii="方正楷体_GBK" w:hAnsi="方正楷体_GBK" w:eastAsia="方正楷体_GBK" w:cs="方正楷体_GBK"/>
          <w:bCs/>
          <w:sz w:val="32"/>
          <w:szCs w:val="32"/>
        </w:rPr>
        <w:t>人按照</w:t>
      </w:r>
      <w:r>
        <w:rPr>
          <w:rFonts w:hint="eastAsia" w:ascii="方正楷体_GBK" w:hAnsi="方正楷体_GBK" w:eastAsia="方正楷体_GBK" w:cs="方正楷体_GBK"/>
          <w:bCs/>
          <w:sz w:val="32"/>
          <w:szCs w:val="32"/>
          <w:lang w:val="en-US" w:eastAsia="zh-CN"/>
        </w:rPr>
        <w:t>比选</w:t>
      </w:r>
      <w:r>
        <w:rPr>
          <w:rFonts w:hint="eastAsia" w:ascii="方正楷体_GBK" w:hAnsi="方正楷体_GBK" w:eastAsia="方正楷体_GBK" w:cs="方正楷体_GBK"/>
          <w:bCs/>
          <w:sz w:val="32"/>
          <w:szCs w:val="32"/>
        </w:rPr>
        <w:t>文件规定的时间、地点主持开</w:t>
      </w:r>
      <w:r>
        <w:rPr>
          <w:rFonts w:hint="eastAsia" w:ascii="方正楷体_GBK" w:hAnsi="方正楷体_GBK" w:eastAsia="方正楷体_GBK" w:cs="方正楷体_GBK"/>
          <w:bCs/>
          <w:sz w:val="32"/>
          <w:szCs w:val="32"/>
          <w:lang w:val="en-US" w:eastAsia="zh-CN"/>
        </w:rPr>
        <w:t>选</w:t>
      </w:r>
      <w:r>
        <w:rPr>
          <w:rFonts w:hint="eastAsia" w:ascii="方正楷体_GBK" w:hAnsi="方正楷体_GBK" w:eastAsia="方正楷体_GBK" w:cs="方正楷体_GBK"/>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right="-176" w:rightChars="-84" w:firstLine="640" w:firstLineChars="200"/>
        <w:textAlignment w:val="auto"/>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2</w:t>
      </w:r>
      <w:r>
        <w:rPr>
          <w:rFonts w:hint="eastAsia" w:ascii="方正楷体_GBK" w:hAnsi="方正楷体_GBK" w:eastAsia="方正楷体_GBK" w:cs="方正楷体_GBK"/>
          <w:bCs/>
          <w:sz w:val="32"/>
          <w:szCs w:val="32"/>
          <w:lang w:val="en-US" w:eastAsia="zh-CN"/>
        </w:rPr>
        <w:t>、</w:t>
      </w:r>
      <w:r>
        <w:rPr>
          <w:rFonts w:hint="eastAsia" w:ascii="方正楷体_GBK" w:hAnsi="方正楷体_GBK" w:eastAsia="方正楷体_GBK" w:cs="方正楷体_GBK"/>
          <w:bCs/>
          <w:sz w:val="32"/>
          <w:szCs w:val="32"/>
        </w:rPr>
        <w:t>开</w:t>
      </w:r>
      <w:r>
        <w:rPr>
          <w:rFonts w:hint="eastAsia" w:ascii="方正楷体_GBK" w:hAnsi="方正楷体_GBK" w:eastAsia="方正楷体_GBK" w:cs="方正楷体_GBK"/>
          <w:bCs/>
          <w:sz w:val="32"/>
          <w:szCs w:val="32"/>
          <w:lang w:val="en-US" w:eastAsia="zh-CN"/>
        </w:rPr>
        <w:t>选</w:t>
      </w:r>
      <w:r>
        <w:rPr>
          <w:rFonts w:hint="eastAsia" w:ascii="方正楷体_GBK" w:hAnsi="方正楷体_GBK" w:eastAsia="方正楷体_GBK" w:cs="方正楷体_GBK"/>
          <w:bCs/>
          <w:sz w:val="32"/>
          <w:szCs w:val="32"/>
        </w:rPr>
        <w:t>时查验投</w:t>
      </w:r>
      <w:r>
        <w:rPr>
          <w:rFonts w:hint="eastAsia" w:ascii="方正楷体_GBK" w:hAnsi="方正楷体_GBK" w:eastAsia="方正楷体_GBK" w:cs="方正楷体_GBK"/>
          <w:bCs/>
          <w:sz w:val="32"/>
          <w:szCs w:val="32"/>
          <w:lang w:val="en-US" w:eastAsia="zh-CN"/>
        </w:rPr>
        <w:t>选</w:t>
      </w:r>
      <w:r>
        <w:rPr>
          <w:rFonts w:hint="eastAsia" w:ascii="方正楷体_GBK" w:hAnsi="方正楷体_GBK" w:eastAsia="方正楷体_GBK" w:cs="方正楷体_GBK"/>
          <w:bCs/>
          <w:sz w:val="32"/>
          <w:szCs w:val="32"/>
        </w:rPr>
        <w:t>文件的密封情况，确认无误</w:t>
      </w:r>
      <w:r>
        <w:rPr>
          <w:rFonts w:hint="eastAsia" w:ascii="方正楷体_GBK" w:hAnsi="方正楷体_GBK" w:eastAsia="方正楷体_GBK" w:cs="方正楷体_GBK"/>
          <w:bCs/>
          <w:sz w:val="32"/>
          <w:szCs w:val="32"/>
          <w:lang w:val="en-US" w:eastAsia="zh-CN"/>
        </w:rPr>
        <w:t>后方可</w:t>
      </w:r>
      <w:r>
        <w:rPr>
          <w:rFonts w:hint="eastAsia" w:ascii="方正楷体_GBK" w:hAnsi="方正楷体_GBK" w:eastAsia="方正楷体_GBK" w:cs="方正楷体_GBK"/>
          <w:bCs/>
          <w:sz w:val="32"/>
          <w:szCs w:val="32"/>
        </w:rPr>
        <w:t>拆封。</w:t>
      </w:r>
    </w:p>
    <w:p>
      <w:pPr>
        <w:keepNext w:val="0"/>
        <w:keepLines w:val="0"/>
        <w:pageBreakBefore w:val="0"/>
        <w:widowControl w:val="0"/>
        <w:kinsoku/>
        <w:wordWrap/>
        <w:overflowPunct/>
        <w:topLinePunct w:val="0"/>
        <w:autoSpaceDE/>
        <w:autoSpaceDN/>
        <w:bidi w:val="0"/>
        <w:adjustRightInd/>
        <w:snapToGrid/>
        <w:spacing w:line="594" w:lineRule="exact"/>
        <w:ind w:right="-176" w:rightChars="-84" w:firstLine="643" w:firstLineChars="200"/>
        <w:textAlignment w:val="auto"/>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sz w:val="32"/>
          <w:szCs w:val="32"/>
        </w:rPr>
        <w:t>三、评</w:t>
      </w:r>
      <w:r>
        <w:rPr>
          <w:rFonts w:hint="eastAsia" w:ascii="方正楷体_GBK" w:hAnsi="方正楷体_GBK" w:eastAsia="方正楷体_GBK" w:cs="方正楷体_GBK"/>
          <w:b/>
          <w:sz w:val="32"/>
          <w:szCs w:val="32"/>
          <w:lang w:val="en-US" w:eastAsia="zh-CN"/>
        </w:rPr>
        <w:t>选</w:t>
      </w:r>
    </w:p>
    <w:p>
      <w:pPr>
        <w:keepNext w:val="0"/>
        <w:keepLines w:val="0"/>
        <w:pageBreakBefore w:val="0"/>
        <w:widowControl w:val="0"/>
        <w:kinsoku/>
        <w:wordWrap/>
        <w:overflowPunct/>
        <w:topLinePunct w:val="0"/>
        <w:autoSpaceDE/>
        <w:autoSpaceDN/>
        <w:bidi w:val="0"/>
        <w:adjustRightInd/>
        <w:snapToGrid/>
        <w:spacing w:line="594" w:lineRule="exact"/>
        <w:ind w:right="-176" w:rightChars="-84" w:firstLine="640" w:firstLineChars="200"/>
        <w:textAlignment w:val="auto"/>
        <w:rPr>
          <w:rFonts w:hint="eastAsia" w:ascii="方正楷体_GBK" w:hAnsi="方正楷体_GBK" w:eastAsia="方正楷体_GBK" w:cs="方正楷体_GBK"/>
          <w:bCs/>
          <w:sz w:val="32"/>
          <w:szCs w:val="32"/>
          <w:lang w:eastAsia="zh-CN"/>
        </w:rPr>
      </w:pPr>
      <w:r>
        <w:rPr>
          <w:rFonts w:hint="eastAsia" w:ascii="方正楷体_GBK" w:hAnsi="方正楷体_GBK" w:eastAsia="方正楷体_GBK" w:cs="方正楷体_GBK"/>
          <w:bCs/>
          <w:sz w:val="32"/>
          <w:szCs w:val="32"/>
        </w:rPr>
        <w:t>1、</w:t>
      </w:r>
      <w:r>
        <w:rPr>
          <w:rFonts w:hint="eastAsia" w:ascii="方正楷体_GBK" w:hAnsi="方正楷体_GBK" w:eastAsia="方正楷体_GBK" w:cs="方正楷体_GBK"/>
          <w:bCs/>
          <w:sz w:val="32"/>
          <w:szCs w:val="32"/>
          <w:lang w:val="en-US" w:eastAsia="zh-CN"/>
        </w:rPr>
        <w:t>比选</w:t>
      </w:r>
      <w:r>
        <w:rPr>
          <w:rFonts w:hint="eastAsia" w:ascii="方正楷体_GBK" w:hAnsi="方正楷体_GBK" w:eastAsia="方正楷体_GBK" w:cs="方正楷体_GBK"/>
          <w:bCs/>
          <w:sz w:val="32"/>
          <w:szCs w:val="32"/>
        </w:rPr>
        <w:t>人依据</w:t>
      </w:r>
      <w:r>
        <w:rPr>
          <w:rFonts w:hint="eastAsia" w:ascii="方正楷体_GBK" w:hAnsi="方正楷体_GBK" w:eastAsia="方正楷体_GBK" w:cs="方正楷体_GBK"/>
          <w:bCs/>
          <w:sz w:val="32"/>
          <w:szCs w:val="32"/>
          <w:lang w:val="en-US" w:eastAsia="zh-CN"/>
        </w:rPr>
        <w:t>比选</w:t>
      </w:r>
      <w:r>
        <w:rPr>
          <w:rFonts w:hint="eastAsia" w:ascii="方正楷体_GBK" w:hAnsi="方正楷体_GBK" w:eastAsia="方正楷体_GBK" w:cs="方正楷体_GBK"/>
          <w:bCs/>
          <w:sz w:val="32"/>
          <w:szCs w:val="32"/>
        </w:rPr>
        <w:t>项目特点负责依法组建评</w:t>
      </w:r>
      <w:r>
        <w:rPr>
          <w:rFonts w:hint="eastAsia" w:ascii="方正楷体_GBK" w:hAnsi="方正楷体_GBK" w:eastAsia="方正楷体_GBK" w:cs="方正楷体_GBK"/>
          <w:bCs/>
          <w:sz w:val="32"/>
          <w:szCs w:val="32"/>
          <w:lang w:val="en-US" w:eastAsia="zh-CN"/>
        </w:rPr>
        <w:t>选</w:t>
      </w:r>
      <w:r>
        <w:rPr>
          <w:rFonts w:hint="eastAsia" w:ascii="方正楷体_GBK" w:hAnsi="方正楷体_GBK" w:eastAsia="方正楷体_GBK" w:cs="方正楷体_GBK"/>
          <w:bCs/>
          <w:sz w:val="32"/>
          <w:szCs w:val="32"/>
        </w:rPr>
        <w:t>委员会</w:t>
      </w:r>
      <w:r>
        <w:rPr>
          <w:rFonts w:hint="eastAsia" w:ascii="方正楷体_GBK" w:hAnsi="方正楷体_GBK" w:eastAsia="方正楷体_GBK" w:cs="方正楷体_GBK"/>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right="-176" w:rightChars="-84" w:firstLine="640" w:firstLineChars="200"/>
        <w:textAlignment w:val="auto"/>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2、评</w:t>
      </w:r>
      <w:r>
        <w:rPr>
          <w:rFonts w:hint="eastAsia" w:ascii="方正楷体_GBK" w:hAnsi="方正楷体_GBK" w:eastAsia="方正楷体_GBK" w:cs="方正楷体_GBK"/>
          <w:bCs/>
          <w:sz w:val="32"/>
          <w:szCs w:val="32"/>
          <w:lang w:val="en-US" w:eastAsia="zh-CN"/>
        </w:rPr>
        <w:t>选</w:t>
      </w:r>
      <w:r>
        <w:rPr>
          <w:rFonts w:hint="eastAsia" w:ascii="方正楷体_GBK" w:hAnsi="方正楷体_GBK" w:eastAsia="方正楷体_GBK" w:cs="方正楷体_GBK"/>
          <w:bCs/>
          <w:sz w:val="32"/>
          <w:szCs w:val="32"/>
        </w:rPr>
        <w:t>采用保密方式进行。</w:t>
      </w:r>
    </w:p>
    <w:p>
      <w:pPr>
        <w:keepNext w:val="0"/>
        <w:keepLines w:val="0"/>
        <w:pageBreakBefore w:val="0"/>
        <w:widowControl w:val="0"/>
        <w:kinsoku/>
        <w:wordWrap/>
        <w:overflowPunct/>
        <w:topLinePunct w:val="0"/>
        <w:autoSpaceDE/>
        <w:autoSpaceDN/>
        <w:bidi w:val="0"/>
        <w:adjustRightInd/>
        <w:snapToGrid/>
        <w:spacing w:line="594" w:lineRule="exact"/>
        <w:ind w:right="-176" w:rightChars="-84" w:firstLine="643" w:firstLineChars="200"/>
        <w:textAlignment w:val="auto"/>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rPr>
        <w:t>四、中</w:t>
      </w:r>
      <w:r>
        <w:rPr>
          <w:rFonts w:hint="eastAsia" w:ascii="方正楷体_GBK" w:hAnsi="方正楷体_GBK" w:eastAsia="方正楷体_GBK" w:cs="方正楷体_GBK"/>
          <w:b/>
          <w:bCs/>
          <w:sz w:val="32"/>
          <w:szCs w:val="32"/>
          <w:lang w:val="en-US" w:eastAsia="zh-CN"/>
        </w:rPr>
        <w:t>选</w:t>
      </w:r>
    </w:p>
    <w:p>
      <w:pPr>
        <w:keepNext w:val="0"/>
        <w:keepLines w:val="0"/>
        <w:pageBreakBefore w:val="0"/>
        <w:widowControl w:val="0"/>
        <w:kinsoku/>
        <w:wordWrap/>
        <w:overflowPunct/>
        <w:topLinePunct w:val="0"/>
        <w:autoSpaceDE/>
        <w:autoSpaceDN/>
        <w:bidi w:val="0"/>
        <w:adjustRightInd/>
        <w:snapToGrid/>
        <w:spacing w:line="594" w:lineRule="exact"/>
        <w:ind w:right="-176" w:rightChars="-84" w:firstLine="640" w:firstLineChars="200"/>
        <w:textAlignment w:val="auto"/>
        <w:rPr>
          <w:rFonts w:hint="eastAsia" w:ascii="方正楷体_GBK" w:hAnsi="方正楷体_GBK" w:eastAsia="方正楷体_GBK" w:cs="方正楷体_GBK"/>
          <w:bCs/>
          <w:sz w:val="32"/>
          <w:szCs w:val="32"/>
          <w:highlight w:val="none"/>
          <w:lang w:eastAsia="zh-CN"/>
        </w:rPr>
      </w:pPr>
      <w:r>
        <w:rPr>
          <w:rFonts w:hint="eastAsia" w:ascii="方正楷体_GBK" w:hAnsi="方正楷体_GBK" w:eastAsia="方正楷体_GBK" w:cs="方正楷体_GBK"/>
          <w:bCs/>
          <w:sz w:val="32"/>
          <w:szCs w:val="32"/>
          <w:highlight w:val="none"/>
        </w:rPr>
        <w:t>1、评</w:t>
      </w:r>
      <w:r>
        <w:rPr>
          <w:rFonts w:hint="eastAsia" w:ascii="方正楷体_GBK" w:hAnsi="方正楷体_GBK" w:eastAsia="方正楷体_GBK" w:cs="方正楷体_GBK"/>
          <w:bCs/>
          <w:sz w:val="32"/>
          <w:szCs w:val="32"/>
          <w:highlight w:val="none"/>
          <w:lang w:val="en-US" w:eastAsia="zh-CN"/>
        </w:rPr>
        <w:t>选</w:t>
      </w:r>
      <w:r>
        <w:rPr>
          <w:rFonts w:hint="eastAsia" w:ascii="方正楷体_GBK" w:hAnsi="方正楷体_GBK" w:eastAsia="方正楷体_GBK" w:cs="方正楷体_GBK"/>
          <w:bCs/>
          <w:sz w:val="32"/>
          <w:szCs w:val="32"/>
          <w:highlight w:val="none"/>
        </w:rPr>
        <w:t>委员会以</w:t>
      </w:r>
      <w:r>
        <w:rPr>
          <w:rFonts w:hint="eastAsia" w:ascii="方正楷体_GBK" w:hAnsi="方正楷体_GBK" w:eastAsia="方正楷体_GBK" w:cs="方正楷体_GBK"/>
          <w:bCs/>
          <w:sz w:val="32"/>
          <w:szCs w:val="32"/>
          <w:highlight w:val="none"/>
          <w:lang w:val="en-US" w:eastAsia="zh-CN"/>
        </w:rPr>
        <w:t>满足投选文件要求</w:t>
      </w:r>
      <w:r>
        <w:rPr>
          <w:rFonts w:hint="eastAsia" w:ascii="方正楷体_GBK" w:hAnsi="方正楷体_GBK" w:eastAsia="方正楷体_GBK" w:cs="方正楷体_GBK"/>
          <w:bCs/>
          <w:sz w:val="32"/>
          <w:szCs w:val="32"/>
          <w:highlight w:val="none"/>
        </w:rPr>
        <w:t>的</w:t>
      </w:r>
      <w:r>
        <w:rPr>
          <w:rFonts w:hint="eastAsia" w:ascii="方正楷体_GBK" w:hAnsi="方正楷体_GBK" w:eastAsia="方正楷体_GBK" w:cs="方正楷体_GBK"/>
          <w:bCs/>
          <w:sz w:val="32"/>
          <w:szCs w:val="32"/>
          <w:highlight w:val="none"/>
          <w:lang w:val="en-US" w:eastAsia="zh-CN"/>
        </w:rPr>
        <w:t>最低报价</w:t>
      </w:r>
      <w:r>
        <w:rPr>
          <w:rFonts w:hint="eastAsia" w:ascii="方正楷体_GBK" w:hAnsi="方正楷体_GBK" w:eastAsia="方正楷体_GBK" w:cs="方正楷体_GBK"/>
          <w:bCs/>
          <w:sz w:val="32"/>
          <w:szCs w:val="32"/>
          <w:highlight w:val="none"/>
        </w:rPr>
        <w:t>确定中</w:t>
      </w:r>
      <w:r>
        <w:rPr>
          <w:rFonts w:hint="eastAsia" w:ascii="方正楷体_GBK" w:hAnsi="方正楷体_GBK" w:eastAsia="方正楷体_GBK" w:cs="方正楷体_GBK"/>
          <w:bCs/>
          <w:sz w:val="32"/>
          <w:szCs w:val="32"/>
          <w:highlight w:val="none"/>
          <w:lang w:val="en-US" w:eastAsia="zh-CN"/>
        </w:rPr>
        <w:t>选</w:t>
      </w:r>
      <w:r>
        <w:rPr>
          <w:rFonts w:hint="eastAsia" w:ascii="方正楷体_GBK" w:hAnsi="方正楷体_GBK" w:eastAsia="方正楷体_GBK" w:cs="方正楷体_GBK"/>
          <w:bCs/>
          <w:sz w:val="32"/>
          <w:szCs w:val="32"/>
          <w:highlight w:val="none"/>
        </w:rPr>
        <w:t>人</w:t>
      </w:r>
      <w:r>
        <w:rPr>
          <w:rFonts w:hint="eastAsia" w:ascii="方正楷体_GBK" w:hAnsi="方正楷体_GBK" w:eastAsia="方正楷体_GBK" w:cs="方正楷体_GBK"/>
          <w:bCs/>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right="-176" w:rightChars="-84" w:firstLine="57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sz w:val="32"/>
          <w:szCs w:val="32"/>
        </w:rPr>
        <w:t>2、在投</w:t>
      </w:r>
      <w:r>
        <w:rPr>
          <w:rFonts w:hint="eastAsia" w:ascii="方正楷体_GBK" w:hAnsi="方正楷体_GBK" w:eastAsia="方正楷体_GBK" w:cs="方正楷体_GBK"/>
          <w:sz w:val="32"/>
          <w:szCs w:val="32"/>
          <w:lang w:val="en-US" w:eastAsia="zh-CN"/>
        </w:rPr>
        <w:t>选</w:t>
      </w:r>
      <w:r>
        <w:rPr>
          <w:rFonts w:hint="eastAsia" w:ascii="方正楷体_GBK" w:hAnsi="方正楷体_GBK" w:eastAsia="方正楷体_GBK" w:cs="方正楷体_GBK"/>
          <w:sz w:val="32"/>
          <w:szCs w:val="32"/>
        </w:rPr>
        <w:t>有效期内，</w:t>
      </w:r>
      <w:r>
        <w:rPr>
          <w:rFonts w:hint="eastAsia" w:ascii="方正楷体_GBK" w:hAnsi="方正楷体_GBK" w:eastAsia="方正楷体_GBK" w:cs="方正楷体_GBK"/>
          <w:sz w:val="32"/>
          <w:szCs w:val="32"/>
          <w:lang w:val="en-US" w:eastAsia="zh-CN"/>
        </w:rPr>
        <w:t>比选</w:t>
      </w:r>
      <w:r>
        <w:rPr>
          <w:rFonts w:hint="eastAsia" w:ascii="方正楷体_GBK" w:hAnsi="方正楷体_GBK" w:eastAsia="方正楷体_GBK" w:cs="方正楷体_GBK"/>
          <w:sz w:val="32"/>
          <w:szCs w:val="32"/>
        </w:rPr>
        <w:t>人以《中</w:t>
      </w:r>
      <w:r>
        <w:rPr>
          <w:rFonts w:hint="eastAsia" w:ascii="方正楷体_GBK" w:hAnsi="方正楷体_GBK" w:eastAsia="方正楷体_GBK" w:cs="方正楷体_GBK"/>
          <w:sz w:val="32"/>
          <w:szCs w:val="32"/>
          <w:lang w:val="en-US" w:eastAsia="zh-CN"/>
        </w:rPr>
        <w:t>选</w:t>
      </w:r>
      <w:r>
        <w:rPr>
          <w:rFonts w:hint="eastAsia" w:ascii="方正楷体_GBK" w:hAnsi="方正楷体_GBK" w:eastAsia="方正楷体_GBK" w:cs="方正楷体_GBK"/>
          <w:sz w:val="32"/>
          <w:szCs w:val="32"/>
        </w:rPr>
        <w:t>通知书》形式通知所选定的中</w:t>
      </w:r>
      <w:r>
        <w:rPr>
          <w:rFonts w:hint="eastAsia" w:ascii="方正楷体_GBK" w:hAnsi="方正楷体_GBK" w:eastAsia="方正楷体_GBK" w:cs="方正楷体_GBK"/>
          <w:sz w:val="32"/>
          <w:szCs w:val="32"/>
          <w:lang w:val="en-US" w:eastAsia="zh-CN"/>
        </w:rPr>
        <w:t>选</w:t>
      </w:r>
      <w:r>
        <w:rPr>
          <w:rFonts w:hint="eastAsia" w:ascii="方正楷体_GBK" w:hAnsi="方正楷体_GBK" w:eastAsia="方正楷体_GBK" w:cs="方正楷体_GBK"/>
          <w:sz w:val="32"/>
          <w:szCs w:val="32"/>
        </w:rPr>
        <w:t>人。</w:t>
      </w:r>
    </w:p>
    <w:p>
      <w:pPr>
        <w:keepNext w:val="0"/>
        <w:keepLines w:val="0"/>
        <w:pageBreakBefore w:val="0"/>
        <w:widowControl w:val="0"/>
        <w:kinsoku/>
        <w:wordWrap/>
        <w:overflowPunct/>
        <w:topLinePunct w:val="0"/>
        <w:autoSpaceDE/>
        <w:autoSpaceDN/>
        <w:bidi w:val="0"/>
        <w:adjustRightInd/>
        <w:snapToGrid/>
        <w:spacing w:line="594" w:lineRule="exact"/>
        <w:ind w:right="-176" w:rightChars="-84" w:firstLine="57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五、签订合同</w:t>
      </w:r>
    </w:p>
    <w:p>
      <w:pPr>
        <w:keepNext w:val="0"/>
        <w:keepLines w:val="0"/>
        <w:pageBreakBefore w:val="0"/>
        <w:widowControl w:val="0"/>
        <w:kinsoku/>
        <w:wordWrap/>
        <w:overflowPunct/>
        <w:topLinePunct w:val="0"/>
        <w:autoSpaceDE/>
        <w:autoSpaceDN/>
        <w:bidi w:val="0"/>
        <w:adjustRightInd/>
        <w:snapToGrid/>
        <w:spacing w:line="594" w:lineRule="exact"/>
        <w:ind w:firstLine="555"/>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中</w:t>
      </w:r>
      <w:r>
        <w:rPr>
          <w:rFonts w:hint="eastAsia" w:ascii="方正楷体_GBK" w:hAnsi="方正楷体_GBK" w:eastAsia="方正楷体_GBK" w:cs="方正楷体_GBK"/>
          <w:sz w:val="32"/>
          <w:szCs w:val="32"/>
          <w:lang w:val="en-US" w:eastAsia="zh-CN"/>
        </w:rPr>
        <w:t>选</w:t>
      </w:r>
      <w:r>
        <w:rPr>
          <w:rFonts w:hint="eastAsia" w:ascii="方正楷体_GBK" w:hAnsi="方正楷体_GBK" w:eastAsia="方正楷体_GBK" w:cs="方正楷体_GBK"/>
          <w:sz w:val="32"/>
          <w:szCs w:val="32"/>
        </w:rPr>
        <w:t>人自收到中</w:t>
      </w:r>
      <w:r>
        <w:rPr>
          <w:rFonts w:hint="eastAsia" w:ascii="方正楷体_GBK" w:hAnsi="方正楷体_GBK" w:eastAsia="方正楷体_GBK" w:cs="方正楷体_GBK"/>
          <w:sz w:val="32"/>
          <w:szCs w:val="32"/>
          <w:lang w:val="en-US" w:eastAsia="zh-CN"/>
        </w:rPr>
        <w:t>选</w:t>
      </w:r>
      <w:r>
        <w:rPr>
          <w:rFonts w:hint="eastAsia" w:ascii="方正楷体_GBK" w:hAnsi="方正楷体_GBK" w:eastAsia="方正楷体_GBK" w:cs="方正楷体_GBK"/>
          <w:sz w:val="32"/>
          <w:szCs w:val="32"/>
        </w:rPr>
        <w:t>通知书起的5个工作日内，凭</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中</w:t>
      </w:r>
      <w:r>
        <w:rPr>
          <w:rFonts w:hint="eastAsia" w:ascii="方正楷体_GBK" w:hAnsi="方正楷体_GBK" w:eastAsia="方正楷体_GBK" w:cs="方正楷体_GBK"/>
          <w:sz w:val="32"/>
          <w:szCs w:val="32"/>
          <w:lang w:val="en-US" w:eastAsia="zh-CN"/>
        </w:rPr>
        <w:t>选</w:t>
      </w:r>
      <w:r>
        <w:rPr>
          <w:rFonts w:hint="eastAsia" w:ascii="方正楷体_GBK" w:hAnsi="方正楷体_GBK" w:eastAsia="方正楷体_GBK" w:cs="方正楷体_GBK"/>
          <w:sz w:val="32"/>
          <w:szCs w:val="32"/>
        </w:rPr>
        <w:t>通知书</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与采购人签订正式商务合同。</w:t>
      </w:r>
    </w:p>
    <w:p>
      <w:pPr>
        <w:keepNext w:val="0"/>
        <w:keepLines w:val="0"/>
        <w:pageBreakBefore w:val="0"/>
        <w:widowControl w:val="0"/>
        <w:kinsoku/>
        <w:wordWrap/>
        <w:overflowPunct/>
        <w:topLinePunct w:val="0"/>
        <w:autoSpaceDE/>
        <w:autoSpaceDN/>
        <w:bidi w:val="0"/>
        <w:adjustRightInd/>
        <w:snapToGrid/>
        <w:spacing w:line="594" w:lineRule="exact"/>
        <w:ind w:firstLine="555"/>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六、</w:t>
      </w:r>
      <w:r>
        <w:rPr>
          <w:rFonts w:hint="eastAsia" w:ascii="方正楷体_GBK" w:hAnsi="方正楷体_GBK" w:eastAsia="方正楷体_GBK" w:cs="方正楷体_GBK"/>
          <w:b/>
          <w:sz w:val="32"/>
          <w:szCs w:val="32"/>
          <w:lang w:val="en-US" w:eastAsia="zh-CN"/>
        </w:rPr>
        <w:t>比选</w:t>
      </w:r>
      <w:r>
        <w:rPr>
          <w:rFonts w:hint="eastAsia" w:ascii="方正楷体_GBK" w:hAnsi="方正楷体_GBK" w:eastAsia="方正楷体_GBK" w:cs="方正楷体_GBK"/>
          <w:b/>
          <w:sz w:val="32"/>
          <w:szCs w:val="32"/>
        </w:rPr>
        <w:t>文件的获取：</w:t>
      </w:r>
    </w:p>
    <w:p>
      <w:pPr>
        <w:keepNext w:val="0"/>
        <w:keepLines w:val="0"/>
        <w:pageBreakBefore w:val="0"/>
        <w:widowControl w:val="0"/>
        <w:kinsoku/>
        <w:wordWrap/>
        <w:overflowPunct/>
        <w:topLinePunct w:val="0"/>
        <w:autoSpaceDE/>
        <w:autoSpaceDN/>
        <w:bidi w:val="0"/>
        <w:adjustRightInd/>
        <w:snapToGrid/>
        <w:spacing w:line="594" w:lineRule="exact"/>
        <w:ind w:firstLine="555"/>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请</w:t>
      </w:r>
      <w:r>
        <w:rPr>
          <w:rFonts w:hint="eastAsia" w:ascii="方正楷体_GBK" w:hAnsi="方正楷体_GBK" w:eastAsia="方正楷体_GBK" w:cs="方正楷体_GBK"/>
          <w:sz w:val="32"/>
          <w:szCs w:val="32"/>
          <w:lang w:val="en-US" w:eastAsia="zh-CN"/>
        </w:rPr>
        <w:t>投选</w:t>
      </w:r>
      <w:r>
        <w:rPr>
          <w:rFonts w:hint="eastAsia" w:ascii="方正楷体_GBK" w:hAnsi="方正楷体_GBK" w:eastAsia="方正楷体_GBK" w:cs="方正楷体_GBK"/>
          <w:sz w:val="32"/>
          <w:szCs w:val="32"/>
        </w:rPr>
        <w:t>人于</w:t>
      </w:r>
      <w:r>
        <w:rPr>
          <w:rFonts w:hint="eastAsia" w:ascii="方正楷体_GBK" w:hAnsi="方正楷体_GBK" w:eastAsia="方正楷体_GBK" w:cs="方正楷体_GBK"/>
          <w:sz w:val="32"/>
          <w:szCs w:val="32"/>
          <w:u w:val="single"/>
        </w:rPr>
        <w:t>20</w:t>
      </w:r>
      <w:r>
        <w:rPr>
          <w:rFonts w:hint="eastAsia" w:ascii="方正楷体_GBK" w:hAnsi="方正楷体_GBK" w:eastAsia="方正楷体_GBK" w:cs="方正楷体_GBK"/>
          <w:sz w:val="32"/>
          <w:szCs w:val="32"/>
          <w:u w:val="single"/>
          <w:lang w:val="en-US" w:eastAsia="zh-CN"/>
        </w:rPr>
        <w:t>21</w:t>
      </w:r>
      <w:r>
        <w:rPr>
          <w:rFonts w:hint="eastAsia" w:ascii="方正楷体_GBK" w:hAnsi="方正楷体_GBK" w:eastAsia="方正楷体_GBK" w:cs="方正楷体_GBK"/>
          <w:sz w:val="32"/>
          <w:szCs w:val="32"/>
          <w:u w:val="single"/>
        </w:rPr>
        <w:t>年</w:t>
      </w:r>
      <w:r>
        <w:rPr>
          <w:rFonts w:hint="eastAsia" w:ascii="方正楷体_GBK" w:hAnsi="方正楷体_GBK" w:eastAsia="方正楷体_GBK" w:cs="方正楷体_GBK"/>
          <w:sz w:val="32"/>
          <w:szCs w:val="32"/>
          <w:u w:val="single"/>
          <w:lang w:val="en-US" w:eastAsia="zh-CN"/>
        </w:rPr>
        <w:t>12</w:t>
      </w:r>
      <w:r>
        <w:rPr>
          <w:rFonts w:hint="eastAsia" w:ascii="方正楷体_GBK" w:hAnsi="方正楷体_GBK" w:eastAsia="方正楷体_GBK" w:cs="方正楷体_GBK"/>
          <w:sz w:val="32"/>
          <w:szCs w:val="32"/>
          <w:u w:val="single"/>
        </w:rPr>
        <w:t>月</w:t>
      </w:r>
      <w:r>
        <w:rPr>
          <w:rFonts w:hint="eastAsia" w:ascii="方正楷体_GBK" w:hAnsi="方正楷体_GBK" w:eastAsia="方正楷体_GBK" w:cs="方正楷体_GBK"/>
          <w:sz w:val="32"/>
          <w:szCs w:val="32"/>
          <w:u w:val="single"/>
          <w:lang w:val="en-US" w:eastAsia="zh-CN"/>
        </w:rPr>
        <w:t>14</w:t>
      </w:r>
      <w:r>
        <w:rPr>
          <w:rFonts w:hint="eastAsia" w:ascii="方正楷体_GBK" w:hAnsi="方正楷体_GBK" w:eastAsia="方正楷体_GBK" w:cs="方正楷体_GBK"/>
          <w:sz w:val="32"/>
          <w:szCs w:val="32"/>
          <w:u w:val="single"/>
        </w:rPr>
        <w:t>日上午9：00时至20</w:t>
      </w:r>
      <w:r>
        <w:rPr>
          <w:rFonts w:hint="eastAsia" w:ascii="方正楷体_GBK" w:hAnsi="方正楷体_GBK" w:eastAsia="方正楷体_GBK" w:cs="方正楷体_GBK"/>
          <w:sz w:val="32"/>
          <w:szCs w:val="32"/>
          <w:u w:val="single"/>
          <w:lang w:val="en-US" w:eastAsia="zh-CN"/>
        </w:rPr>
        <w:t>21</w:t>
      </w:r>
      <w:r>
        <w:rPr>
          <w:rFonts w:hint="eastAsia" w:ascii="方正楷体_GBK" w:hAnsi="方正楷体_GBK" w:eastAsia="方正楷体_GBK" w:cs="方正楷体_GBK"/>
          <w:sz w:val="32"/>
          <w:szCs w:val="32"/>
          <w:u w:val="single"/>
        </w:rPr>
        <w:t>年</w:t>
      </w:r>
      <w:r>
        <w:rPr>
          <w:rFonts w:hint="eastAsia" w:ascii="方正楷体_GBK" w:hAnsi="方正楷体_GBK" w:eastAsia="方正楷体_GBK" w:cs="方正楷体_GBK"/>
          <w:sz w:val="32"/>
          <w:szCs w:val="32"/>
          <w:u w:val="single"/>
          <w:lang w:val="en-US" w:eastAsia="zh-CN"/>
        </w:rPr>
        <w:t>12</w:t>
      </w:r>
      <w:r>
        <w:rPr>
          <w:rFonts w:hint="eastAsia" w:ascii="方正楷体_GBK" w:hAnsi="方正楷体_GBK" w:eastAsia="方正楷体_GBK" w:cs="方正楷体_GBK"/>
          <w:sz w:val="32"/>
          <w:szCs w:val="32"/>
          <w:u w:val="single"/>
        </w:rPr>
        <w:t>月</w:t>
      </w:r>
      <w:r>
        <w:rPr>
          <w:rFonts w:hint="eastAsia" w:ascii="方正楷体_GBK" w:hAnsi="方正楷体_GBK" w:eastAsia="方正楷体_GBK" w:cs="方正楷体_GBK"/>
          <w:sz w:val="32"/>
          <w:szCs w:val="32"/>
          <w:u w:val="single"/>
          <w:lang w:val="en-US" w:eastAsia="zh-CN"/>
        </w:rPr>
        <w:t>15</w:t>
      </w:r>
      <w:r>
        <w:rPr>
          <w:rFonts w:hint="eastAsia" w:ascii="方正楷体_GBK" w:hAnsi="方正楷体_GBK" w:eastAsia="方正楷体_GBK" w:cs="方正楷体_GBK"/>
          <w:sz w:val="32"/>
          <w:szCs w:val="32"/>
          <w:u w:val="single"/>
        </w:rPr>
        <w:t>日</w:t>
      </w:r>
      <w:r>
        <w:rPr>
          <w:rFonts w:hint="eastAsia" w:ascii="方正楷体_GBK" w:hAnsi="方正楷体_GBK" w:eastAsia="方正楷体_GBK" w:cs="方正楷体_GBK"/>
          <w:sz w:val="32"/>
          <w:szCs w:val="32"/>
          <w:u w:val="single"/>
          <w:lang w:val="en-US" w:eastAsia="zh-CN"/>
        </w:rPr>
        <w:t>下午</w:t>
      </w:r>
      <w:r>
        <w:rPr>
          <w:rFonts w:hint="eastAsia" w:ascii="方正楷体_GBK" w:hAnsi="方正楷体_GBK" w:eastAsia="方正楷体_GBK" w:cs="方正楷体_GBK"/>
          <w:sz w:val="32"/>
          <w:szCs w:val="32"/>
          <w:u w:val="single"/>
        </w:rPr>
        <w:t>17：00时</w:t>
      </w:r>
      <w:r>
        <w:rPr>
          <w:rFonts w:hint="eastAsia" w:ascii="方正楷体_GBK" w:hAnsi="方正楷体_GBK" w:eastAsia="方正楷体_GBK" w:cs="方正楷体_GBK"/>
          <w:sz w:val="32"/>
          <w:szCs w:val="32"/>
          <w:u w:val="single"/>
          <w:lang w:val="en-US" w:eastAsia="zh-CN"/>
        </w:rPr>
        <w:t>前</w:t>
      </w:r>
      <w:r>
        <w:rPr>
          <w:rFonts w:hint="eastAsia" w:ascii="方正楷体_GBK" w:hAnsi="方正楷体_GBK" w:eastAsia="方正楷体_GBK" w:cs="方正楷体_GBK"/>
          <w:sz w:val="32"/>
          <w:szCs w:val="32"/>
          <w:u w:val="none"/>
        </w:rPr>
        <w:t>在</w:t>
      </w:r>
      <w:r>
        <w:rPr>
          <w:rFonts w:hint="eastAsia" w:ascii="方正楷体_GBK" w:hAnsi="方正楷体_GBK" w:eastAsia="方正楷体_GBK" w:cs="方正楷体_GBK"/>
          <w:kern w:val="0"/>
          <w:sz w:val="32"/>
          <w:szCs w:val="32"/>
        </w:rPr>
        <w:t>重庆机电股份有限公司官网http://www.chinacqme.com/“招标采购-</w:t>
      </w:r>
      <w:r>
        <w:rPr>
          <w:rFonts w:hint="eastAsia" w:ascii="方正楷体_GBK" w:hAnsi="方正楷体_GBK" w:eastAsia="方正楷体_GBK" w:cs="方正楷体_GBK"/>
          <w:kern w:val="0"/>
          <w:sz w:val="32"/>
          <w:szCs w:val="32"/>
          <w:lang w:val="en-US" w:eastAsia="zh-CN"/>
        </w:rPr>
        <w:t>物资采购</w:t>
      </w:r>
      <w:r>
        <w:rPr>
          <w:rFonts w:hint="eastAsia" w:ascii="方正楷体_GBK" w:hAnsi="方正楷体_GBK" w:eastAsia="方正楷体_GBK" w:cs="方正楷体_GBK"/>
          <w:kern w:val="0"/>
          <w:sz w:val="32"/>
          <w:szCs w:val="32"/>
        </w:rPr>
        <w:t>”栏中自行下载《</w:t>
      </w:r>
      <w:r>
        <w:rPr>
          <w:rFonts w:hint="eastAsia" w:ascii="方正楷体_GBK" w:hAnsi="方正楷体_GBK" w:eastAsia="方正楷体_GBK" w:cs="方正楷体_GBK"/>
          <w:kern w:val="0"/>
          <w:sz w:val="32"/>
          <w:szCs w:val="32"/>
          <w:lang w:val="en-US" w:eastAsia="zh-CN"/>
        </w:rPr>
        <w:t>公务用车采购</w:t>
      </w:r>
      <w:r>
        <w:rPr>
          <w:rFonts w:hint="eastAsia" w:ascii="方正楷体_GBK" w:hAnsi="方正楷体_GBK" w:eastAsia="方正楷体_GBK" w:cs="方正楷体_GBK"/>
          <w:kern w:val="0"/>
          <w:sz w:val="32"/>
          <w:szCs w:val="32"/>
        </w:rPr>
        <w:t>比</w:t>
      </w:r>
      <w:r>
        <w:rPr>
          <w:rFonts w:hint="eastAsia" w:ascii="方正楷体_GBK" w:hAnsi="方正楷体_GBK" w:eastAsia="方正楷体_GBK" w:cs="方正楷体_GBK"/>
          <w:kern w:val="0"/>
          <w:sz w:val="32"/>
          <w:szCs w:val="32"/>
          <w:lang w:val="en-US" w:eastAsia="zh-CN"/>
        </w:rPr>
        <w:t>选公告</w:t>
      </w:r>
      <w:bookmarkStart w:id="0" w:name="_GoBack"/>
      <w:bookmarkEnd w:id="0"/>
      <w:r>
        <w:rPr>
          <w:rFonts w:hint="eastAsia" w:ascii="方正楷体_GBK" w:hAnsi="方正楷体_GBK" w:eastAsia="方正楷体_GBK" w:cs="方正楷体_GBK"/>
          <w:kern w:val="0"/>
          <w:sz w:val="32"/>
          <w:szCs w:val="32"/>
        </w:rPr>
        <w:t>》</w:t>
      </w:r>
      <w:r>
        <w:rPr>
          <w:rFonts w:hint="eastAsia" w:ascii="方正楷体_GBK" w:hAnsi="方正楷体_GBK" w:eastAsia="方正楷体_GBK" w:cs="方正楷体_GBK"/>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555"/>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七、</w:t>
      </w:r>
      <w:r>
        <w:rPr>
          <w:rFonts w:hint="eastAsia" w:ascii="方正楷体_GBK" w:hAnsi="方正楷体_GBK" w:eastAsia="方正楷体_GBK" w:cs="方正楷体_GBK"/>
          <w:b/>
          <w:sz w:val="32"/>
          <w:szCs w:val="32"/>
          <w:lang w:val="en-US" w:eastAsia="zh-CN"/>
        </w:rPr>
        <w:t>比选</w:t>
      </w:r>
      <w:r>
        <w:rPr>
          <w:rFonts w:hint="eastAsia" w:ascii="方正楷体_GBK" w:hAnsi="方正楷体_GBK" w:eastAsia="方正楷体_GBK" w:cs="方正楷体_GBK"/>
          <w:b/>
          <w:sz w:val="32"/>
          <w:szCs w:val="32"/>
        </w:rPr>
        <w:t>人信息：</w:t>
      </w:r>
    </w:p>
    <w:p>
      <w:pPr>
        <w:keepNext w:val="0"/>
        <w:keepLines w:val="0"/>
        <w:pageBreakBefore w:val="0"/>
        <w:widowControl w:val="0"/>
        <w:kinsoku/>
        <w:wordWrap/>
        <w:overflowPunct/>
        <w:topLinePunct w:val="0"/>
        <w:autoSpaceDE/>
        <w:autoSpaceDN/>
        <w:bidi w:val="0"/>
        <w:adjustRightInd/>
        <w:snapToGrid/>
        <w:spacing w:line="594" w:lineRule="exact"/>
        <w:ind w:firstLine="555"/>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比选</w:t>
      </w:r>
      <w:r>
        <w:rPr>
          <w:rFonts w:hint="eastAsia" w:ascii="方正楷体_GBK" w:hAnsi="方正楷体_GBK" w:eastAsia="方正楷体_GBK" w:cs="方正楷体_GBK"/>
          <w:sz w:val="32"/>
          <w:szCs w:val="32"/>
        </w:rPr>
        <w:t>人：</w:t>
      </w:r>
      <w:r>
        <w:rPr>
          <w:rFonts w:hint="eastAsia" w:ascii="方正楷体_GBK" w:hAnsi="方正楷体_GBK" w:eastAsia="方正楷体_GBK" w:cs="方正楷体_GBK"/>
          <w:sz w:val="32"/>
          <w:szCs w:val="32"/>
          <w:u w:val="single"/>
        </w:rPr>
        <w:t>重庆盛普物资有限公司</w:t>
      </w:r>
    </w:p>
    <w:p>
      <w:pPr>
        <w:keepNext w:val="0"/>
        <w:keepLines w:val="0"/>
        <w:pageBreakBefore w:val="0"/>
        <w:widowControl w:val="0"/>
        <w:kinsoku/>
        <w:wordWrap/>
        <w:overflowPunct/>
        <w:topLinePunct w:val="0"/>
        <w:autoSpaceDE/>
        <w:autoSpaceDN/>
        <w:bidi w:val="0"/>
        <w:adjustRightInd/>
        <w:snapToGrid/>
        <w:spacing w:line="594" w:lineRule="exact"/>
        <w:ind w:firstLine="555"/>
        <w:textAlignment w:val="auto"/>
        <w:rPr>
          <w:rFonts w:hint="eastAsia" w:ascii="方正楷体_GBK" w:hAnsi="方正楷体_GBK" w:eastAsia="方正楷体_GBK" w:cs="方正楷体_GBK"/>
          <w:sz w:val="32"/>
          <w:szCs w:val="32"/>
          <w:u w:val="single"/>
        </w:rPr>
      </w:pPr>
      <w:r>
        <w:rPr>
          <w:rFonts w:hint="eastAsia" w:ascii="方正楷体_GBK" w:hAnsi="方正楷体_GBK" w:eastAsia="方正楷体_GBK" w:cs="方正楷体_GBK"/>
          <w:sz w:val="32"/>
          <w:szCs w:val="32"/>
        </w:rPr>
        <w:t>地  址：</w:t>
      </w:r>
      <w:r>
        <w:rPr>
          <w:rFonts w:hint="eastAsia" w:ascii="方正楷体_GBK" w:hAnsi="方正楷体_GBK" w:eastAsia="方正楷体_GBK" w:cs="方正楷体_GBK"/>
          <w:sz w:val="32"/>
          <w:szCs w:val="32"/>
          <w:u w:val="single"/>
        </w:rPr>
        <w:t>重庆市渝北区黄山大道中段60号12层</w:t>
      </w:r>
    </w:p>
    <w:p>
      <w:pPr>
        <w:keepNext w:val="0"/>
        <w:keepLines w:val="0"/>
        <w:pageBreakBefore w:val="0"/>
        <w:widowControl w:val="0"/>
        <w:kinsoku/>
        <w:wordWrap/>
        <w:overflowPunct/>
        <w:topLinePunct w:val="0"/>
        <w:autoSpaceDE/>
        <w:autoSpaceDN/>
        <w:bidi w:val="0"/>
        <w:adjustRightInd/>
        <w:snapToGrid/>
        <w:spacing w:line="594" w:lineRule="exact"/>
        <w:ind w:firstLine="555"/>
        <w:textAlignment w:val="auto"/>
        <w:rPr>
          <w:rFonts w:hint="eastAsia" w:ascii="方正楷体_GBK" w:hAnsi="方正楷体_GBK" w:eastAsia="方正楷体_GBK" w:cs="方正楷体_GBK"/>
          <w:sz w:val="32"/>
          <w:szCs w:val="32"/>
          <w:u w:val="single"/>
        </w:rPr>
      </w:pPr>
      <w:r>
        <w:rPr>
          <w:rFonts w:hint="eastAsia" w:ascii="方正楷体_GBK" w:hAnsi="方正楷体_GBK" w:eastAsia="方正楷体_GBK" w:cs="方正楷体_GBK"/>
          <w:sz w:val="32"/>
          <w:szCs w:val="32"/>
        </w:rPr>
        <w:t>邮政编码：</w:t>
      </w:r>
      <w:r>
        <w:rPr>
          <w:rFonts w:hint="eastAsia" w:ascii="方正楷体_GBK" w:hAnsi="方正楷体_GBK" w:eastAsia="方正楷体_GBK" w:cs="方正楷体_GBK"/>
          <w:sz w:val="32"/>
          <w:szCs w:val="32"/>
          <w:u w:val="single"/>
        </w:rPr>
        <w:t>401123</w:t>
      </w:r>
    </w:p>
    <w:p>
      <w:pPr>
        <w:keepNext w:val="0"/>
        <w:keepLines w:val="0"/>
        <w:pageBreakBefore w:val="0"/>
        <w:widowControl w:val="0"/>
        <w:kinsoku/>
        <w:wordWrap/>
        <w:overflowPunct/>
        <w:topLinePunct w:val="0"/>
        <w:autoSpaceDE/>
        <w:autoSpaceDN/>
        <w:bidi w:val="0"/>
        <w:adjustRightInd/>
        <w:snapToGrid/>
        <w:spacing w:line="594" w:lineRule="exact"/>
        <w:ind w:firstLine="555"/>
        <w:textAlignment w:val="auto"/>
        <w:rPr>
          <w:rFonts w:hint="eastAsia" w:ascii="方正楷体_GBK" w:hAnsi="方正楷体_GBK" w:eastAsia="方正楷体_GBK" w:cs="方正楷体_GBK"/>
          <w:sz w:val="32"/>
          <w:szCs w:val="32"/>
          <w:u w:val="single"/>
        </w:rPr>
      </w:pPr>
      <w:r>
        <w:rPr>
          <w:rFonts w:hint="eastAsia" w:ascii="方正楷体_GBK" w:hAnsi="方正楷体_GBK" w:eastAsia="方正楷体_GBK" w:cs="方正楷体_GBK"/>
          <w:sz w:val="32"/>
          <w:szCs w:val="32"/>
        </w:rPr>
        <w:t>联系人：</w:t>
      </w:r>
      <w:r>
        <w:rPr>
          <w:rFonts w:hint="eastAsia" w:ascii="方正楷体_GBK" w:hAnsi="方正楷体_GBK" w:eastAsia="方正楷体_GBK" w:cs="方正楷体_GBK"/>
          <w:sz w:val="32"/>
          <w:szCs w:val="32"/>
          <w:u w:val="single"/>
        </w:rPr>
        <w:t>谢豪、倪小莉</w:t>
      </w:r>
    </w:p>
    <w:p>
      <w:pPr>
        <w:keepNext w:val="0"/>
        <w:keepLines w:val="0"/>
        <w:pageBreakBefore w:val="0"/>
        <w:widowControl w:val="0"/>
        <w:kinsoku/>
        <w:wordWrap/>
        <w:overflowPunct/>
        <w:topLinePunct w:val="0"/>
        <w:autoSpaceDE/>
        <w:autoSpaceDN/>
        <w:bidi w:val="0"/>
        <w:adjustRightInd/>
        <w:snapToGrid/>
        <w:spacing w:line="594" w:lineRule="exact"/>
        <w:ind w:firstLine="555"/>
        <w:textAlignment w:val="auto"/>
        <w:rPr>
          <w:rFonts w:hint="eastAsia" w:ascii="方正楷体_GBK" w:hAnsi="方正楷体_GBK" w:eastAsia="方正楷体_GBK" w:cs="方正楷体_GBK"/>
          <w:sz w:val="32"/>
          <w:szCs w:val="32"/>
          <w:u w:val="single"/>
        </w:rPr>
      </w:pPr>
      <w:r>
        <w:rPr>
          <w:rFonts w:hint="eastAsia" w:ascii="方正楷体_GBK" w:hAnsi="方正楷体_GBK" w:eastAsia="方正楷体_GBK" w:cs="方正楷体_GBK"/>
          <w:sz w:val="32"/>
          <w:szCs w:val="32"/>
          <w:lang w:val="en-US" w:eastAsia="zh-CN"/>
        </w:rPr>
        <w:t>联系</w:t>
      </w:r>
      <w:r>
        <w:rPr>
          <w:rFonts w:hint="eastAsia" w:ascii="方正楷体_GBK" w:hAnsi="方正楷体_GBK" w:eastAsia="方正楷体_GBK" w:cs="方正楷体_GBK"/>
          <w:sz w:val="32"/>
          <w:szCs w:val="32"/>
        </w:rPr>
        <w:t>电话：</w:t>
      </w:r>
      <w:r>
        <w:rPr>
          <w:rFonts w:hint="eastAsia" w:ascii="方正楷体_GBK" w:hAnsi="方正楷体_GBK" w:eastAsia="方正楷体_GBK" w:cs="方正楷体_GBK"/>
          <w:sz w:val="32"/>
          <w:szCs w:val="32"/>
          <w:u w:val="single"/>
        </w:rPr>
        <w:t xml:space="preserve"> 023-63076979、63076923</w:t>
      </w:r>
    </w:p>
    <w:p>
      <w:pPr>
        <w:keepNext w:val="0"/>
        <w:keepLines w:val="0"/>
        <w:pageBreakBefore w:val="0"/>
        <w:widowControl w:val="0"/>
        <w:kinsoku/>
        <w:wordWrap/>
        <w:overflowPunct/>
        <w:topLinePunct w:val="0"/>
        <w:autoSpaceDE/>
        <w:autoSpaceDN/>
        <w:bidi w:val="0"/>
        <w:adjustRightInd/>
        <w:snapToGrid/>
        <w:spacing w:line="594" w:lineRule="exact"/>
        <w:ind w:firstLine="555"/>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八、采购人信息：</w:t>
      </w:r>
    </w:p>
    <w:p>
      <w:pPr>
        <w:keepNext w:val="0"/>
        <w:keepLines w:val="0"/>
        <w:pageBreakBefore w:val="0"/>
        <w:widowControl w:val="0"/>
        <w:kinsoku/>
        <w:wordWrap/>
        <w:overflowPunct/>
        <w:topLinePunct w:val="0"/>
        <w:autoSpaceDE/>
        <w:autoSpaceDN/>
        <w:bidi w:val="0"/>
        <w:adjustRightInd/>
        <w:snapToGrid/>
        <w:spacing w:line="594" w:lineRule="exact"/>
        <w:ind w:firstLine="555"/>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采购人：</w:t>
      </w:r>
      <w:r>
        <w:rPr>
          <w:rFonts w:hint="eastAsia" w:ascii="方正楷体_GBK" w:hAnsi="方正楷体_GBK" w:eastAsia="方正楷体_GBK" w:cs="方正楷体_GBK"/>
          <w:sz w:val="32"/>
          <w:szCs w:val="32"/>
          <w:u w:val="single"/>
        </w:rPr>
        <w:t>重庆</w:t>
      </w:r>
      <w:r>
        <w:rPr>
          <w:rFonts w:hint="eastAsia" w:ascii="方正楷体_GBK" w:hAnsi="方正楷体_GBK" w:eastAsia="方正楷体_GBK" w:cs="方正楷体_GBK"/>
          <w:sz w:val="32"/>
          <w:szCs w:val="32"/>
          <w:u w:val="single"/>
          <w:lang w:val="en-US" w:eastAsia="zh-CN"/>
        </w:rPr>
        <w:t>机电控股（集团）</w:t>
      </w:r>
      <w:r>
        <w:rPr>
          <w:rFonts w:hint="eastAsia" w:ascii="方正楷体_GBK" w:hAnsi="方正楷体_GBK" w:eastAsia="方正楷体_GBK" w:cs="方正楷体_GBK"/>
          <w:sz w:val="32"/>
          <w:szCs w:val="32"/>
          <w:u w:val="single"/>
        </w:rPr>
        <w:t>公司</w:t>
      </w:r>
    </w:p>
    <w:p>
      <w:pPr>
        <w:keepNext w:val="0"/>
        <w:keepLines w:val="0"/>
        <w:pageBreakBefore w:val="0"/>
        <w:widowControl w:val="0"/>
        <w:kinsoku/>
        <w:wordWrap/>
        <w:overflowPunct/>
        <w:topLinePunct w:val="0"/>
        <w:autoSpaceDE/>
        <w:autoSpaceDN/>
        <w:bidi w:val="0"/>
        <w:adjustRightInd/>
        <w:snapToGrid/>
        <w:spacing w:line="594" w:lineRule="exact"/>
        <w:ind w:firstLine="555"/>
        <w:textAlignment w:val="auto"/>
        <w:rPr>
          <w:rFonts w:hint="eastAsia" w:ascii="方正楷体_GBK" w:hAnsi="方正楷体_GBK" w:eastAsia="方正楷体_GBK" w:cs="方正楷体_GBK"/>
          <w:sz w:val="32"/>
          <w:szCs w:val="32"/>
          <w:u w:val="single"/>
        </w:rPr>
      </w:pPr>
      <w:r>
        <w:rPr>
          <w:rFonts w:hint="eastAsia" w:ascii="方正楷体_GBK" w:hAnsi="方正楷体_GBK" w:eastAsia="方正楷体_GBK" w:cs="方正楷体_GBK"/>
          <w:sz w:val="32"/>
          <w:szCs w:val="32"/>
        </w:rPr>
        <w:t>地  址：</w:t>
      </w:r>
      <w:r>
        <w:rPr>
          <w:rFonts w:hint="eastAsia" w:ascii="方正楷体_GBK" w:hAnsi="方正楷体_GBK" w:eastAsia="方正楷体_GBK" w:cs="方正楷体_GBK"/>
          <w:sz w:val="32"/>
          <w:szCs w:val="32"/>
          <w:u w:val="single"/>
        </w:rPr>
        <w:t>重庆市渝北区黄山大道中段60号</w:t>
      </w:r>
    </w:p>
    <w:p>
      <w:pPr>
        <w:keepNext w:val="0"/>
        <w:keepLines w:val="0"/>
        <w:pageBreakBefore w:val="0"/>
        <w:widowControl w:val="0"/>
        <w:kinsoku/>
        <w:wordWrap/>
        <w:overflowPunct/>
        <w:topLinePunct w:val="0"/>
        <w:autoSpaceDE/>
        <w:autoSpaceDN/>
        <w:bidi w:val="0"/>
        <w:adjustRightInd/>
        <w:snapToGrid/>
        <w:spacing w:line="594" w:lineRule="exact"/>
        <w:ind w:firstLine="555"/>
        <w:textAlignment w:val="auto"/>
        <w:rPr>
          <w:rFonts w:hint="default" w:ascii="方正楷体_GBK" w:hAnsi="方正楷体_GBK" w:eastAsia="方正楷体_GBK" w:cs="方正楷体_GBK"/>
          <w:sz w:val="32"/>
          <w:szCs w:val="32"/>
          <w:u w:val="single"/>
          <w:lang w:val="en-US" w:eastAsia="zh-CN"/>
        </w:rPr>
      </w:pPr>
      <w:r>
        <w:rPr>
          <w:rFonts w:hint="eastAsia" w:ascii="方正楷体_GBK" w:hAnsi="方正楷体_GBK" w:eastAsia="方正楷体_GBK" w:cs="方正楷体_GBK"/>
          <w:sz w:val="32"/>
          <w:szCs w:val="32"/>
        </w:rPr>
        <w:t>联系人：</w:t>
      </w:r>
      <w:r>
        <w:rPr>
          <w:rFonts w:hint="eastAsia" w:ascii="方正楷体_GBK" w:hAnsi="方正楷体_GBK" w:eastAsia="方正楷体_GBK" w:cs="方正楷体_GBK"/>
          <w:sz w:val="32"/>
          <w:szCs w:val="32"/>
          <w:u w:val="single"/>
          <w:lang w:val="en-US" w:eastAsia="zh-CN"/>
        </w:rPr>
        <w:t>董塞南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kern w:val="0"/>
          <w:sz w:val="32"/>
          <w:szCs w:val="32"/>
          <w:u w:val="single"/>
          <w:lang w:val="en-US" w:eastAsia="zh-CN"/>
        </w:rPr>
      </w:pPr>
      <w:r>
        <w:rPr>
          <w:rFonts w:hint="eastAsia" w:ascii="方正楷体_GBK" w:hAnsi="方正楷体_GBK" w:eastAsia="方正楷体_GBK" w:cs="方正楷体_GBK"/>
          <w:sz w:val="32"/>
          <w:szCs w:val="32"/>
          <w:lang w:val="en-US" w:eastAsia="zh-CN"/>
        </w:rPr>
        <w:t>联系</w:t>
      </w:r>
      <w:r>
        <w:rPr>
          <w:rFonts w:hint="eastAsia" w:ascii="方正楷体_GBK" w:hAnsi="方正楷体_GBK" w:eastAsia="方正楷体_GBK" w:cs="方正楷体_GBK"/>
          <w:sz w:val="32"/>
          <w:szCs w:val="32"/>
        </w:rPr>
        <w:t>电话：</w:t>
      </w:r>
      <w:r>
        <w:rPr>
          <w:rFonts w:hint="eastAsia" w:ascii="方正楷体_GBK" w:hAnsi="方正楷体_GBK" w:eastAsia="方正楷体_GBK" w:cs="方正楷体_GBK"/>
          <w:sz w:val="32"/>
          <w:szCs w:val="32"/>
          <w:u w:val="single"/>
          <w:lang w:val="en-US" w:eastAsia="zh-CN"/>
        </w:rPr>
        <w:t>023-</w:t>
      </w:r>
      <w:r>
        <w:rPr>
          <w:rFonts w:hint="eastAsia" w:ascii="方正楷体_GBK" w:hAnsi="方正楷体_GBK" w:eastAsia="方正楷体_GBK" w:cs="方正楷体_GBK"/>
          <w:kern w:val="0"/>
          <w:sz w:val="32"/>
          <w:szCs w:val="32"/>
          <w:u w:val="single"/>
          <w:lang w:val="en-US" w:eastAsia="zh-CN"/>
        </w:rPr>
        <w:t>63075672</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kern w:val="0"/>
          <w:sz w:val="32"/>
          <w:szCs w:val="32"/>
          <w:u w:val="single"/>
        </w:rPr>
      </w:pPr>
    </w:p>
    <w:p>
      <w:pPr>
        <w:spacing w:line="580" w:lineRule="exact"/>
        <w:ind w:firstLine="600" w:firstLineChars="200"/>
        <w:rPr>
          <w:rFonts w:hint="eastAsia" w:ascii="方正楷体_GBK" w:hAnsi="方正楷体_GBK" w:eastAsia="方正楷体_GBK" w:cs="方正楷体_GBK"/>
          <w:sz w:val="30"/>
          <w:szCs w:val="30"/>
          <w:u w:val="single"/>
        </w:rPr>
      </w:pPr>
    </w:p>
    <w:p>
      <w:pPr>
        <w:numPr>
          <w:ilvl w:val="0"/>
          <w:numId w:val="0"/>
        </w:numPr>
        <w:jc w:val="left"/>
        <w:rPr>
          <w:rFonts w:hint="default" w:ascii="方正楷体_GBK" w:hAnsi="方正楷体_GBK" w:eastAsia="方正楷体_GBK" w:cs="方正楷体_GBK"/>
          <w:b/>
          <w:bCs/>
          <w:color w:val="auto"/>
          <w:sz w:val="32"/>
          <w:szCs w:val="32"/>
          <w:lang w:val="en-US" w:eastAsia="zh-CN"/>
        </w:rPr>
      </w:pPr>
    </w:p>
    <w:p>
      <w:pPr>
        <w:numPr>
          <w:ilvl w:val="0"/>
          <w:numId w:val="0"/>
        </w:numPr>
        <w:jc w:val="left"/>
        <w:rPr>
          <w:rFonts w:hint="default" w:ascii="方正楷体_GBK" w:hAnsi="方正楷体_GBK" w:eastAsia="方正楷体_GBK" w:cs="方正楷体_GBK"/>
          <w:b/>
          <w:bCs/>
          <w:color w:val="auto"/>
          <w:sz w:val="32"/>
          <w:szCs w:val="32"/>
          <w:lang w:val="en-US" w:eastAsia="zh-CN"/>
        </w:rPr>
      </w:pPr>
    </w:p>
    <w:p>
      <w:pPr>
        <w:numPr>
          <w:ilvl w:val="0"/>
          <w:numId w:val="0"/>
        </w:numPr>
        <w:jc w:val="left"/>
        <w:rPr>
          <w:rFonts w:hint="default" w:ascii="方正楷体_GBK" w:hAnsi="方正楷体_GBK" w:eastAsia="方正楷体_GBK" w:cs="方正楷体_GBK"/>
          <w:b/>
          <w:bCs/>
          <w:color w:val="auto"/>
          <w:sz w:val="32"/>
          <w:szCs w:val="32"/>
          <w:lang w:val="en-US" w:eastAsia="zh-CN"/>
        </w:rPr>
      </w:pPr>
    </w:p>
    <w:p>
      <w:pPr>
        <w:numPr>
          <w:ilvl w:val="0"/>
          <w:numId w:val="0"/>
        </w:numPr>
        <w:jc w:val="left"/>
        <w:rPr>
          <w:rFonts w:hint="default" w:ascii="方正楷体_GBK" w:hAnsi="方正楷体_GBK" w:eastAsia="方正楷体_GBK" w:cs="方正楷体_GBK"/>
          <w:b/>
          <w:bCs/>
          <w:color w:val="auto"/>
          <w:sz w:val="32"/>
          <w:szCs w:val="32"/>
          <w:lang w:val="en-US" w:eastAsia="zh-CN"/>
        </w:rPr>
      </w:pPr>
    </w:p>
    <w:p>
      <w:pPr>
        <w:numPr>
          <w:ilvl w:val="0"/>
          <w:numId w:val="0"/>
        </w:numPr>
        <w:jc w:val="left"/>
        <w:rPr>
          <w:rFonts w:hint="default" w:ascii="方正楷体_GBK" w:hAnsi="方正楷体_GBK" w:eastAsia="方正楷体_GBK" w:cs="方正楷体_GBK"/>
          <w:b/>
          <w:bCs/>
          <w:color w:val="auto"/>
          <w:sz w:val="32"/>
          <w:szCs w:val="32"/>
          <w:lang w:val="en-US" w:eastAsia="zh-CN"/>
        </w:rPr>
      </w:pPr>
    </w:p>
    <w:p>
      <w:pPr>
        <w:numPr>
          <w:ilvl w:val="0"/>
          <w:numId w:val="0"/>
        </w:numPr>
        <w:jc w:val="left"/>
        <w:rPr>
          <w:rFonts w:hint="default" w:ascii="方正楷体_GBK" w:hAnsi="方正楷体_GBK" w:eastAsia="方正楷体_GBK" w:cs="方正楷体_GBK"/>
          <w:b/>
          <w:bCs/>
          <w:color w:val="auto"/>
          <w:sz w:val="32"/>
          <w:szCs w:val="32"/>
          <w:lang w:val="en-US" w:eastAsia="zh-CN"/>
        </w:rPr>
      </w:pPr>
    </w:p>
    <w:p>
      <w:pPr>
        <w:numPr>
          <w:ilvl w:val="0"/>
          <w:numId w:val="0"/>
        </w:numPr>
        <w:jc w:val="left"/>
        <w:rPr>
          <w:rFonts w:hint="default" w:ascii="方正楷体_GBK" w:hAnsi="方正楷体_GBK" w:eastAsia="方正楷体_GBK" w:cs="方正楷体_GBK"/>
          <w:b/>
          <w:bCs/>
          <w:color w:val="auto"/>
          <w:sz w:val="32"/>
          <w:szCs w:val="32"/>
          <w:lang w:val="en-US" w:eastAsia="zh-CN"/>
        </w:rPr>
      </w:pPr>
    </w:p>
    <w:p>
      <w:pPr>
        <w:numPr>
          <w:ilvl w:val="0"/>
          <w:numId w:val="0"/>
        </w:numPr>
        <w:jc w:val="left"/>
        <w:rPr>
          <w:rFonts w:hint="default" w:ascii="方正楷体_GBK" w:hAnsi="方正楷体_GBK" w:eastAsia="方正楷体_GBK" w:cs="方正楷体_GBK"/>
          <w:b/>
          <w:bCs/>
          <w:color w:val="auto"/>
          <w:sz w:val="32"/>
          <w:szCs w:val="32"/>
          <w:lang w:val="en-US" w:eastAsia="zh-CN"/>
        </w:rPr>
      </w:pPr>
    </w:p>
    <w:p>
      <w:pPr>
        <w:numPr>
          <w:ilvl w:val="0"/>
          <w:numId w:val="0"/>
        </w:numPr>
        <w:jc w:val="left"/>
        <w:rPr>
          <w:rFonts w:hint="default" w:ascii="方正楷体_GBK" w:hAnsi="方正楷体_GBK" w:eastAsia="方正楷体_GBK" w:cs="方正楷体_GBK"/>
          <w:b/>
          <w:bCs/>
          <w:color w:val="auto"/>
          <w:sz w:val="32"/>
          <w:szCs w:val="32"/>
          <w:lang w:val="en-US" w:eastAsia="zh-CN"/>
        </w:rPr>
      </w:pPr>
    </w:p>
    <w:p>
      <w:pPr>
        <w:pStyle w:val="2"/>
        <w:spacing w:line="540" w:lineRule="exact"/>
        <w:jc w:val="center"/>
        <w:rPr>
          <w:rFonts w:hint="eastAsia" w:ascii="方正楷体_GBK" w:hAnsi="方正楷体_GBK" w:eastAsia="方正楷体_GBK" w:cs="方正楷体_GBK"/>
          <w:sz w:val="48"/>
          <w:szCs w:val="48"/>
        </w:rPr>
      </w:pPr>
      <w:r>
        <w:rPr>
          <w:rFonts w:hint="eastAsia" w:ascii="方正楷体_GBK" w:hAnsi="方正楷体_GBK" w:eastAsia="方正楷体_GBK" w:cs="方正楷体_GBK"/>
          <w:sz w:val="48"/>
          <w:szCs w:val="48"/>
        </w:rPr>
        <w:t>投</w:t>
      </w:r>
      <w:r>
        <w:rPr>
          <w:rFonts w:hint="eastAsia" w:ascii="方正楷体_GBK" w:hAnsi="方正楷体_GBK" w:eastAsia="方正楷体_GBK" w:cs="方正楷体_GBK"/>
          <w:sz w:val="48"/>
          <w:szCs w:val="48"/>
          <w:lang w:val="en-US" w:eastAsia="zh-CN"/>
        </w:rPr>
        <w:t xml:space="preserve"> 选 </w:t>
      </w:r>
      <w:r>
        <w:rPr>
          <w:rFonts w:hint="eastAsia" w:ascii="方正楷体_GBK" w:hAnsi="方正楷体_GBK" w:eastAsia="方正楷体_GBK" w:cs="方正楷体_GBK"/>
          <w:sz w:val="48"/>
          <w:szCs w:val="48"/>
        </w:rPr>
        <w:t>函</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楷体_GBK" w:hAnsi="方正楷体_GBK" w:eastAsia="方正楷体_GBK" w:cs="方正楷体_GBK"/>
          <w:sz w:val="32"/>
          <w:szCs w:val="32"/>
          <w:u w:val="single"/>
        </w:rPr>
      </w:pPr>
      <w:r>
        <w:rPr>
          <w:rFonts w:hint="eastAsia" w:ascii="方正楷体_GBK" w:hAnsi="方正楷体_GBK" w:eastAsia="方正楷体_GBK" w:cs="方正楷体_GBK"/>
          <w:b/>
          <w:sz w:val="32"/>
          <w:szCs w:val="32"/>
          <w:u w:val="single"/>
        </w:rPr>
        <w:t>重庆盛普物资有限公司</w:t>
      </w:r>
      <w:r>
        <w:rPr>
          <w:rFonts w:hint="eastAsia" w:ascii="方正楷体_GBK" w:hAnsi="方正楷体_GBK" w:eastAsia="方正楷体_GBK" w:cs="方正楷体_GBK"/>
          <w:sz w:val="32"/>
          <w:szCs w:val="32"/>
          <w:u w:val="single"/>
        </w:rPr>
        <w:t>：</w:t>
      </w:r>
    </w:p>
    <w:p>
      <w:pPr>
        <w:keepNext w:val="0"/>
        <w:keepLines w:val="0"/>
        <w:pageBreakBefore w:val="0"/>
        <w:widowControl w:val="0"/>
        <w:kinsoku/>
        <w:wordWrap/>
        <w:overflowPunct/>
        <w:topLinePunct w:val="0"/>
        <w:autoSpaceDE/>
        <w:autoSpaceDN/>
        <w:bidi w:val="0"/>
        <w:adjustRightInd/>
        <w:snapToGrid/>
        <w:spacing w:line="594" w:lineRule="exact"/>
        <w:ind w:firstLine="48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1、我方已仔细研究了你方</w:t>
      </w:r>
      <w:r>
        <w:rPr>
          <w:rFonts w:hint="eastAsia" w:ascii="方正楷体_GBK" w:hAnsi="方正楷体_GBK" w:eastAsia="方正楷体_GBK" w:cs="方正楷体_GBK"/>
          <w:b/>
          <w:sz w:val="32"/>
          <w:szCs w:val="32"/>
          <w:u w:val="single"/>
          <w:lang w:val="en-US" w:eastAsia="zh-CN"/>
        </w:rPr>
        <w:t>重庆机电控股（集团）公司公</w:t>
      </w:r>
      <w:r>
        <w:rPr>
          <w:rFonts w:hint="eastAsia" w:ascii="方正楷体_GBK" w:hAnsi="方正楷体_GBK" w:eastAsia="方正楷体_GBK" w:cs="方正楷体_GBK"/>
          <w:b/>
          <w:sz w:val="32"/>
          <w:szCs w:val="32"/>
          <w:u w:val="single"/>
        </w:rPr>
        <w:t>务用车</w:t>
      </w:r>
      <w:r>
        <w:rPr>
          <w:rFonts w:hint="eastAsia" w:ascii="方正楷体_GBK" w:hAnsi="方正楷体_GBK" w:eastAsia="方正楷体_GBK" w:cs="方正楷体_GBK"/>
          <w:b/>
          <w:sz w:val="32"/>
          <w:szCs w:val="32"/>
          <w:u w:val="single"/>
          <w:lang w:val="en-US" w:eastAsia="zh-CN"/>
        </w:rPr>
        <w:t>采购比选</w:t>
      </w:r>
      <w:r>
        <w:rPr>
          <w:rFonts w:hint="eastAsia" w:ascii="方正楷体_GBK" w:hAnsi="方正楷体_GBK" w:eastAsia="方正楷体_GBK" w:cs="方正楷体_GBK"/>
          <w:sz w:val="32"/>
          <w:szCs w:val="32"/>
        </w:rPr>
        <w:t>（项目名称）的全部内容，并完全同意按照你方文件的要求参与投</w:t>
      </w:r>
      <w:r>
        <w:rPr>
          <w:rFonts w:hint="eastAsia" w:ascii="方正楷体_GBK" w:hAnsi="方正楷体_GBK" w:eastAsia="方正楷体_GBK" w:cs="方正楷体_GBK"/>
          <w:sz w:val="32"/>
          <w:szCs w:val="32"/>
          <w:lang w:val="en-US" w:eastAsia="zh-CN"/>
        </w:rPr>
        <w:t>选</w:t>
      </w:r>
      <w:r>
        <w:rPr>
          <w:rFonts w:hint="eastAsia" w:ascii="方正楷体_GBK" w:hAnsi="方正楷体_GBK" w:eastAsia="方正楷体_GBK" w:cs="方正楷体_GBK"/>
          <w:sz w:val="32"/>
          <w:szCs w:val="32"/>
        </w:rPr>
        <w:t>。我方承诺在投</w:t>
      </w:r>
      <w:r>
        <w:rPr>
          <w:rFonts w:hint="eastAsia" w:ascii="方正楷体_GBK" w:hAnsi="方正楷体_GBK" w:eastAsia="方正楷体_GBK" w:cs="方正楷体_GBK"/>
          <w:sz w:val="32"/>
          <w:szCs w:val="32"/>
          <w:lang w:val="en-US" w:eastAsia="zh-CN"/>
        </w:rPr>
        <w:t>选</w:t>
      </w:r>
      <w:r>
        <w:rPr>
          <w:rFonts w:hint="eastAsia" w:ascii="方正楷体_GBK" w:hAnsi="方正楷体_GBK" w:eastAsia="方正楷体_GBK" w:cs="方正楷体_GBK"/>
          <w:sz w:val="32"/>
          <w:szCs w:val="32"/>
        </w:rPr>
        <w:t>有效期内不修改、撤销投</w:t>
      </w:r>
      <w:r>
        <w:rPr>
          <w:rFonts w:hint="eastAsia" w:ascii="方正楷体_GBK" w:hAnsi="方正楷体_GBK" w:eastAsia="方正楷体_GBK" w:cs="方正楷体_GBK"/>
          <w:sz w:val="32"/>
          <w:szCs w:val="32"/>
          <w:lang w:val="en-US" w:eastAsia="zh-CN"/>
        </w:rPr>
        <w:t>选</w:t>
      </w:r>
      <w:r>
        <w:rPr>
          <w:rFonts w:hint="eastAsia" w:ascii="方正楷体_GBK" w:hAnsi="方正楷体_GBK" w:eastAsia="方正楷体_GBK" w:cs="方正楷体_GBK"/>
          <w:sz w:val="32"/>
          <w:szCs w:val="32"/>
        </w:rPr>
        <w:t>文件。</w:t>
      </w:r>
    </w:p>
    <w:p>
      <w:pPr>
        <w:keepNext w:val="0"/>
        <w:keepLines w:val="0"/>
        <w:pageBreakBefore w:val="0"/>
        <w:widowControl w:val="0"/>
        <w:kinsoku/>
        <w:wordWrap/>
        <w:overflowPunct/>
        <w:topLinePunct w:val="0"/>
        <w:autoSpaceDE/>
        <w:autoSpaceDN/>
        <w:bidi w:val="0"/>
        <w:adjustRightInd/>
        <w:snapToGrid/>
        <w:spacing w:line="594" w:lineRule="exact"/>
        <w:ind w:firstLine="48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2、如我方中</w:t>
      </w:r>
      <w:r>
        <w:rPr>
          <w:rFonts w:hint="eastAsia" w:ascii="方正楷体_GBK" w:hAnsi="方正楷体_GBK" w:eastAsia="方正楷体_GBK" w:cs="方正楷体_GBK"/>
          <w:sz w:val="32"/>
          <w:szCs w:val="32"/>
          <w:lang w:val="en-US" w:eastAsia="zh-CN"/>
        </w:rPr>
        <w:t>选</w:t>
      </w:r>
      <w:r>
        <w:rPr>
          <w:rFonts w:hint="eastAsia" w:ascii="方正楷体_GBK" w:hAnsi="方正楷体_GBK" w:eastAsia="方正楷体_GBK" w:cs="方正楷体_GBK"/>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48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（1）我方承诺在收到中</w:t>
      </w:r>
      <w:r>
        <w:rPr>
          <w:rFonts w:hint="eastAsia" w:ascii="方正楷体_GBK" w:hAnsi="方正楷体_GBK" w:eastAsia="方正楷体_GBK" w:cs="方正楷体_GBK"/>
          <w:sz w:val="32"/>
          <w:szCs w:val="32"/>
          <w:lang w:val="en-US" w:eastAsia="zh-CN"/>
        </w:rPr>
        <w:t>选</w:t>
      </w:r>
      <w:r>
        <w:rPr>
          <w:rFonts w:hint="eastAsia" w:ascii="方正楷体_GBK" w:hAnsi="方正楷体_GBK" w:eastAsia="方正楷体_GBK" w:cs="方正楷体_GBK"/>
          <w:sz w:val="32"/>
          <w:szCs w:val="32"/>
        </w:rPr>
        <w:t>通知书后，在你方规定的5个工作日内签订正式合同；</w:t>
      </w:r>
    </w:p>
    <w:p>
      <w:pPr>
        <w:keepNext w:val="0"/>
        <w:keepLines w:val="0"/>
        <w:pageBreakBefore w:val="0"/>
        <w:widowControl w:val="0"/>
        <w:kinsoku/>
        <w:wordWrap/>
        <w:overflowPunct/>
        <w:topLinePunct w:val="0"/>
        <w:autoSpaceDE/>
        <w:autoSpaceDN/>
        <w:bidi w:val="0"/>
        <w:adjustRightInd/>
        <w:snapToGrid/>
        <w:spacing w:line="594" w:lineRule="exact"/>
        <w:ind w:firstLine="465"/>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（2）我方承诺无条件执行文件及合同约定的全部条款。</w:t>
      </w:r>
    </w:p>
    <w:p>
      <w:pPr>
        <w:keepNext w:val="0"/>
        <w:keepLines w:val="0"/>
        <w:pageBreakBefore w:val="0"/>
        <w:widowControl w:val="0"/>
        <w:kinsoku/>
        <w:wordWrap/>
        <w:overflowPunct/>
        <w:topLinePunct w:val="0"/>
        <w:autoSpaceDE/>
        <w:autoSpaceDN/>
        <w:bidi w:val="0"/>
        <w:adjustRightInd/>
        <w:snapToGrid/>
        <w:spacing w:line="594" w:lineRule="exact"/>
        <w:ind w:firstLine="465"/>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（3）我方承诺：将严格按照你方交货期要求交货，超过交货期</w:t>
      </w:r>
      <w:r>
        <w:rPr>
          <w:rFonts w:hint="eastAsia" w:ascii="方正楷体_GBK" w:hAnsi="方正楷体_GBK" w:eastAsia="方正楷体_GBK" w:cs="方正楷体_GBK"/>
          <w:sz w:val="32"/>
          <w:szCs w:val="32"/>
          <w:u w:val="single"/>
        </w:rPr>
        <w:t>10天</w:t>
      </w:r>
      <w:r>
        <w:rPr>
          <w:rFonts w:hint="eastAsia" w:ascii="方正楷体_GBK" w:hAnsi="方正楷体_GBK" w:eastAsia="方正楷体_GBK" w:cs="方正楷体_GBK"/>
          <w:sz w:val="32"/>
          <w:szCs w:val="32"/>
        </w:rPr>
        <w:t>你方有权向市场采购，由此产生的一切损失全部由我方承担。</w:t>
      </w:r>
    </w:p>
    <w:p>
      <w:pPr>
        <w:keepNext w:val="0"/>
        <w:keepLines w:val="0"/>
        <w:pageBreakBefore w:val="0"/>
        <w:widowControl w:val="0"/>
        <w:tabs>
          <w:tab w:val="left" w:pos="1110"/>
        </w:tabs>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（4）愿意向贵方提供任何与该项目参选有关的数据、情况和技术资料。</w:t>
      </w:r>
    </w:p>
    <w:p>
      <w:pPr>
        <w:keepNext w:val="0"/>
        <w:keepLines w:val="0"/>
        <w:pageBreakBefore w:val="0"/>
        <w:widowControl w:val="0"/>
        <w:kinsoku/>
        <w:wordWrap/>
        <w:overflowPunct/>
        <w:topLinePunct w:val="0"/>
        <w:autoSpaceDE/>
        <w:autoSpaceDN/>
        <w:bidi w:val="0"/>
        <w:adjustRightInd/>
        <w:snapToGrid/>
        <w:spacing w:line="594" w:lineRule="exact"/>
        <w:ind w:firstLine="465"/>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3、我方在此声明：所递交的投</w:t>
      </w:r>
      <w:r>
        <w:rPr>
          <w:rFonts w:hint="eastAsia" w:ascii="方正楷体_GBK" w:hAnsi="方正楷体_GBK" w:eastAsia="方正楷体_GBK" w:cs="方正楷体_GBK"/>
          <w:sz w:val="32"/>
          <w:szCs w:val="32"/>
          <w:lang w:val="en-US" w:eastAsia="zh-CN"/>
        </w:rPr>
        <w:t>选</w:t>
      </w:r>
      <w:r>
        <w:rPr>
          <w:rFonts w:hint="eastAsia" w:ascii="方正楷体_GBK" w:hAnsi="方正楷体_GBK" w:eastAsia="方正楷体_GBK" w:cs="方正楷体_GBK"/>
          <w:sz w:val="32"/>
          <w:szCs w:val="32"/>
        </w:rPr>
        <w:t>文件及有关资料内容完整、真实准确，且不存在任何恶意</w:t>
      </w:r>
      <w:r>
        <w:rPr>
          <w:rFonts w:hint="eastAsia" w:ascii="方正楷体_GBK" w:hAnsi="方正楷体_GBK" w:eastAsia="方正楷体_GBK" w:cs="方正楷体_GBK"/>
          <w:sz w:val="32"/>
          <w:szCs w:val="32"/>
          <w:lang w:val="en-US" w:eastAsia="zh-CN"/>
        </w:rPr>
        <w:t>投选</w:t>
      </w:r>
      <w:r>
        <w:rPr>
          <w:rFonts w:hint="eastAsia" w:ascii="方正楷体_GBK" w:hAnsi="方正楷体_GBK" w:eastAsia="方正楷体_GBK" w:cs="方正楷体_GBK"/>
          <w:sz w:val="32"/>
          <w:szCs w:val="32"/>
        </w:rPr>
        <w:t>的行为。</w:t>
      </w:r>
    </w:p>
    <w:p>
      <w:pPr>
        <w:keepNext w:val="0"/>
        <w:keepLines w:val="0"/>
        <w:pageBreakBefore w:val="0"/>
        <w:widowControl w:val="0"/>
        <w:kinsoku/>
        <w:wordWrap/>
        <w:overflowPunct/>
        <w:topLinePunct w:val="0"/>
        <w:autoSpaceDE/>
        <w:autoSpaceDN/>
        <w:bidi w:val="0"/>
        <w:adjustRightInd/>
        <w:snapToGrid/>
        <w:spacing w:line="594" w:lineRule="exact"/>
        <w:ind w:firstLine="465"/>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4、本投</w:t>
      </w:r>
      <w:r>
        <w:rPr>
          <w:rFonts w:hint="eastAsia" w:ascii="方正楷体_GBK" w:hAnsi="方正楷体_GBK" w:eastAsia="方正楷体_GBK" w:cs="方正楷体_GBK"/>
          <w:sz w:val="32"/>
          <w:szCs w:val="32"/>
          <w:lang w:val="en-US" w:eastAsia="zh-CN"/>
        </w:rPr>
        <w:t>选</w:t>
      </w:r>
      <w:r>
        <w:rPr>
          <w:rFonts w:hint="eastAsia" w:ascii="方正楷体_GBK" w:hAnsi="方正楷体_GBK" w:eastAsia="方正楷体_GBK" w:cs="方正楷体_GBK"/>
          <w:sz w:val="32"/>
          <w:szCs w:val="32"/>
        </w:rPr>
        <w:t>自开</w:t>
      </w:r>
      <w:r>
        <w:rPr>
          <w:rFonts w:hint="eastAsia" w:ascii="方正楷体_GBK" w:hAnsi="方正楷体_GBK" w:eastAsia="方正楷体_GBK" w:cs="方正楷体_GBK"/>
          <w:sz w:val="32"/>
          <w:szCs w:val="32"/>
          <w:lang w:val="en-US" w:eastAsia="zh-CN"/>
        </w:rPr>
        <w:t>选</w:t>
      </w:r>
      <w:r>
        <w:rPr>
          <w:rFonts w:hint="eastAsia" w:ascii="方正楷体_GBK" w:hAnsi="方正楷体_GBK" w:eastAsia="方正楷体_GBK" w:cs="方正楷体_GBK"/>
          <w:sz w:val="32"/>
          <w:szCs w:val="32"/>
        </w:rPr>
        <w:t>之日起</w:t>
      </w:r>
      <w:r>
        <w:rPr>
          <w:rFonts w:hint="eastAsia" w:ascii="方正楷体_GBK" w:hAnsi="方正楷体_GBK" w:eastAsia="方正楷体_GBK" w:cs="方正楷体_GBK"/>
          <w:sz w:val="32"/>
          <w:szCs w:val="32"/>
          <w:u w:val="single"/>
        </w:rPr>
        <w:t>90天</w:t>
      </w:r>
      <w:r>
        <w:rPr>
          <w:rFonts w:hint="eastAsia" w:ascii="方正楷体_GBK" w:hAnsi="方正楷体_GBK" w:eastAsia="方正楷体_GBK" w:cs="方正楷体_GBK"/>
          <w:sz w:val="32"/>
          <w:szCs w:val="32"/>
        </w:rPr>
        <w:t>内有效。</w:t>
      </w:r>
    </w:p>
    <w:p>
      <w:pPr>
        <w:keepNext w:val="0"/>
        <w:keepLines w:val="0"/>
        <w:pageBreakBefore w:val="0"/>
        <w:widowControl w:val="0"/>
        <w:kinsoku/>
        <w:wordWrap/>
        <w:overflowPunct/>
        <w:topLinePunct w:val="0"/>
        <w:autoSpaceDE/>
        <w:autoSpaceDN/>
        <w:bidi w:val="0"/>
        <w:adjustRightInd/>
        <w:snapToGrid/>
        <w:spacing w:line="594" w:lineRule="exact"/>
        <w:ind w:firstLine="465"/>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5</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（其他补充说明）</w:t>
      </w:r>
      <w:r>
        <w:rPr>
          <w:rFonts w:hint="eastAsia" w:ascii="方正楷体_GBK" w:hAnsi="方正楷体_GBK" w:eastAsia="方正楷体_GBK" w:cs="方正楷体_GBK"/>
          <w:sz w:val="32"/>
          <w:szCs w:val="32"/>
          <w:u w:val="single"/>
        </w:rPr>
        <w:t xml:space="preserve">                                </w:t>
      </w:r>
      <w:r>
        <w:rPr>
          <w:rFonts w:hint="eastAsia" w:ascii="方正楷体_GBK" w:hAnsi="方正楷体_GBK" w:eastAsia="方正楷体_GBK" w:cs="方正楷体_GBK"/>
          <w:sz w:val="32"/>
          <w:szCs w:val="32"/>
        </w:rPr>
        <w:t>。</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投</w:t>
      </w:r>
      <w:r>
        <w:rPr>
          <w:rFonts w:hint="eastAsia" w:ascii="方正楷体_GBK" w:hAnsi="方正楷体_GBK" w:eastAsia="方正楷体_GBK" w:cs="方正楷体_GBK"/>
          <w:sz w:val="32"/>
          <w:szCs w:val="32"/>
          <w:lang w:val="en-US" w:eastAsia="zh-CN"/>
        </w:rPr>
        <w:t>选</w:t>
      </w:r>
      <w:r>
        <w:rPr>
          <w:rFonts w:hint="eastAsia" w:ascii="方正楷体_GBK" w:hAnsi="方正楷体_GBK" w:eastAsia="方正楷体_GBK" w:cs="方正楷体_GBK"/>
          <w:sz w:val="32"/>
          <w:szCs w:val="32"/>
        </w:rPr>
        <w:t>人：（盖公章）</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法定代表人或其委托代理人（签字）：</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地址：</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电话：                                年   月   日</w:t>
      </w:r>
    </w:p>
    <w:p>
      <w:pPr>
        <w:pStyle w:val="2"/>
        <w:keepNext/>
        <w:keepLines/>
        <w:pageBreakBefore w:val="0"/>
        <w:widowControl w:val="0"/>
        <w:kinsoku/>
        <w:wordWrap/>
        <w:overflowPunct/>
        <w:topLinePunct w:val="0"/>
        <w:autoSpaceDE/>
        <w:autoSpaceDN/>
        <w:bidi w:val="0"/>
        <w:adjustRightInd/>
        <w:snapToGrid/>
        <w:spacing w:after="380" w:line="540" w:lineRule="exact"/>
        <w:jc w:val="center"/>
        <w:textAlignment w:val="auto"/>
        <w:rPr>
          <w:rFonts w:hint="eastAsia" w:ascii="方正楷体_GBK" w:hAnsi="方正楷体_GBK" w:eastAsia="方正楷体_GBK" w:cs="方正楷体_GBK"/>
          <w:sz w:val="48"/>
          <w:szCs w:val="48"/>
        </w:rPr>
      </w:pPr>
      <w:r>
        <w:rPr>
          <w:rFonts w:hint="eastAsia" w:ascii="方正楷体_GBK" w:hAnsi="方正楷体_GBK" w:eastAsia="方正楷体_GBK" w:cs="方正楷体_GBK"/>
          <w:sz w:val="48"/>
          <w:szCs w:val="48"/>
        </w:rPr>
        <w:t>投</w:t>
      </w:r>
      <w:r>
        <w:rPr>
          <w:rFonts w:hint="eastAsia" w:ascii="方正楷体_GBK" w:hAnsi="方正楷体_GBK" w:eastAsia="方正楷体_GBK" w:cs="方正楷体_GBK"/>
          <w:sz w:val="48"/>
          <w:szCs w:val="48"/>
          <w:lang w:val="en-US" w:eastAsia="zh-CN"/>
        </w:rPr>
        <w:t>选报价表</w:t>
      </w:r>
    </w:p>
    <w:p>
      <w:pPr>
        <w:keepNext w:val="0"/>
        <w:keepLines w:val="0"/>
        <w:pageBreakBefore w:val="0"/>
        <w:widowControl w:val="0"/>
        <w:kinsoku/>
        <w:wordWrap/>
        <w:overflowPunct/>
        <w:topLinePunct w:val="0"/>
        <w:autoSpaceDE/>
        <w:autoSpaceDN/>
        <w:bidi w:val="0"/>
        <w:adjustRightInd/>
        <w:snapToGrid/>
        <w:spacing w:after="313" w:afterLines="100" w:line="594" w:lineRule="exact"/>
        <w:ind w:firstLine="640" w:firstLineChars="200"/>
        <w:textAlignment w:val="auto"/>
        <w:rPr>
          <w:rFonts w:hint="default" w:ascii="方正楷体_GBK" w:hAnsi="方正楷体_GBK" w:eastAsia="方正楷体_GBK" w:cs="方正楷体_GBK"/>
          <w:sz w:val="32"/>
          <w:szCs w:val="32"/>
          <w:u w:val="none"/>
          <w:lang w:val="en-US" w:eastAsia="zh-CN"/>
        </w:rPr>
      </w:pPr>
      <w:r>
        <w:rPr>
          <w:rFonts w:hint="eastAsia" w:ascii="方正楷体_GBK" w:hAnsi="方正楷体_GBK" w:eastAsia="方正楷体_GBK" w:cs="方正楷体_GBK"/>
          <w:sz w:val="32"/>
          <w:szCs w:val="32"/>
          <w:u w:val="none"/>
          <w:lang w:val="en-US" w:eastAsia="zh-CN"/>
        </w:rPr>
        <w:t>比选人就下述公务用车采购项目接受合格的市内经销商提交报价文件，采购项目有关事项及报价要求如下：</w:t>
      </w:r>
    </w:p>
    <w:tbl>
      <w:tblPr>
        <w:tblStyle w:val="5"/>
        <w:tblW w:w="8522" w:type="dxa"/>
        <w:tblInd w:w="0" w:type="dxa"/>
        <w:tblLayout w:type="fixed"/>
        <w:tblCellMar>
          <w:top w:w="0" w:type="dxa"/>
          <w:left w:w="108" w:type="dxa"/>
          <w:bottom w:w="0" w:type="dxa"/>
          <w:right w:w="108" w:type="dxa"/>
        </w:tblCellMar>
      </w:tblPr>
      <w:tblGrid>
        <w:gridCol w:w="3818"/>
        <w:gridCol w:w="3504"/>
        <w:gridCol w:w="1200"/>
      </w:tblGrid>
      <w:tr>
        <w:tblPrEx>
          <w:tblLayout w:type="fixed"/>
          <w:tblCellMar>
            <w:top w:w="0" w:type="dxa"/>
            <w:left w:w="108" w:type="dxa"/>
            <w:bottom w:w="0" w:type="dxa"/>
            <w:right w:w="108" w:type="dxa"/>
          </w:tblCellMar>
        </w:tblPrEx>
        <w:trPr>
          <w:trHeight w:val="472" w:hRule="atLeast"/>
        </w:trPr>
        <w:tc>
          <w:tcPr>
            <w:tcW w:w="3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cs="宋体" w:asciiTheme="majorEastAsia" w:hAnsiTheme="majorEastAsia" w:eastAsiaTheme="majorEastAsia"/>
                <w:b/>
                <w:color w:val="000000"/>
                <w:kern w:val="0"/>
                <w:szCs w:val="21"/>
                <w:lang w:val="en-US" w:eastAsia="zh-CN"/>
              </w:rPr>
            </w:pPr>
            <w:r>
              <w:rPr>
                <w:rFonts w:hint="eastAsia" w:cs="宋体" w:asciiTheme="majorEastAsia" w:hAnsiTheme="majorEastAsia" w:eastAsiaTheme="majorEastAsia"/>
                <w:b/>
                <w:color w:val="000000"/>
                <w:kern w:val="0"/>
                <w:szCs w:val="21"/>
                <w:lang w:val="en-US" w:eastAsia="zh-CN"/>
              </w:rPr>
              <w:t>采购项目</w:t>
            </w:r>
          </w:p>
        </w:tc>
        <w:tc>
          <w:tcPr>
            <w:tcW w:w="350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质保要求</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交货期</w:t>
            </w:r>
          </w:p>
        </w:tc>
      </w:tr>
      <w:tr>
        <w:tblPrEx>
          <w:tblLayout w:type="fixed"/>
          <w:tblCellMar>
            <w:top w:w="0" w:type="dxa"/>
            <w:left w:w="108" w:type="dxa"/>
            <w:bottom w:w="0" w:type="dxa"/>
            <w:right w:w="108" w:type="dxa"/>
          </w:tblCellMar>
        </w:tblPrEx>
        <w:trPr>
          <w:trHeight w:val="1463" w:hRule="atLeast"/>
        </w:trPr>
        <w:tc>
          <w:tcPr>
            <w:tcW w:w="3818" w:type="dxa"/>
            <w:tcBorders>
              <w:top w:val="nil"/>
              <w:left w:val="single" w:color="auto" w:sz="4" w:space="0"/>
              <w:bottom w:val="single" w:color="auto" w:sz="4" w:space="0"/>
              <w:right w:val="single" w:color="auto" w:sz="4" w:space="0"/>
            </w:tcBorders>
            <w:shd w:val="clear" w:color="auto" w:fill="auto"/>
            <w:vAlign w:val="center"/>
          </w:tcPr>
          <w:p>
            <w:pPr>
              <w:widowControl/>
              <w:ind w:left="1000" w:hanging="1004" w:hangingChars="500"/>
              <w:jc w:val="both"/>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b/>
                <w:bCs/>
                <w:color w:val="000000"/>
                <w:kern w:val="0"/>
                <w:sz w:val="20"/>
                <w:szCs w:val="20"/>
                <w:lang w:val="en-US" w:eastAsia="zh-CN"/>
              </w:rPr>
              <w:t>别克</w:t>
            </w:r>
            <w:r>
              <w:rPr>
                <w:rFonts w:hint="eastAsia" w:asciiTheme="minorEastAsia" w:hAnsiTheme="minorEastAsia" w:eastAsiaTheme="minorEastAsia" w:cstheme="minorEastAsia"/>
                <w:b/>
                <w:bCs/>
                <w:color w:val="000000"/>
                <w:kern w:val="0"/>
                <w:sz w:val="20"/>
                <w:szCs w:val="20"/>
              </w:rPr>
              <w:t>G</w:t>
            </w:r>
            <w:r>
              <w:rPr>
                <w:rFonts w:hint="eastAsia" w:asciiTheme="minorEastAsia" w:hAnsiTheme="minorEastAsia" w:eastAsiaTheme="minorEastAsia" w:cstheme="minorEastAsia"/>
                <w:b/>
                <w:bCs/>
                <w:color w:val="000000"/>
                <w:kern w:val="0"/>
                <w:sz w:val="20"/>
                <w:szCs w:val="20"/>
                <w:lang w:val="en-US" w:eastAsia="zh-CN"/>
              </w:rPr>
              <w:t xml:space="preserve">L8 </w:t>
            </w:r>
            <w:r>
              <w:rPr>
                <w:rFonts w:hint="eastAsia" w:asciiTheme="minorEastAsia" w:hAnsiTheme="minorEastAsia" w:eastAsiaTheme="minorEastAsia" w:cstheme="minorEastAsia"/>
                <w:color w:val="000000"/>
                <w:kern w:val="0"/>
                <w:sz w:val="20"/>
                <w:szCs w:val="20"/>
                <w:lang w:val="en-US" w:eastAsia="zh-CN"/>
              </w:rPr>
              <w:t>：排气量3.0</w:t>
            </w:r>
            <w:r>
              <w:rPr>
                <w:rFonts w:hint="eastAsia" w:asciiTheme="minorEastAsia" w:hAnsiTheme="minorEastAsia" w:cstheme="minorEastAsia"/>
                <w:color w:val="000000"/>
                <w:kern w:val="0"/>
                <w:sz w:val="20"/>
                <w:szCs w:val="20"/>
                <w:lang w:val="en-US" w:eastAsia="zh-CN"/>
              </w:rPr>
              <w:t>升</w:t>
            </w:r>
            <w:r>
              <w:rPr>
                <w:rFonts w:hint="eastAsia" w:asciiTheme="minorEastAsia" w:hAnsiTheme="minorEastAsia" w:eastAsiaTheme="minorEastAsia" w:cstheme="minorEastAsia"/>
                <w:color w:val="000000"/>
                <w:kern w:val="0"/>
                <w:sz w:val="20"/>
                <w:szCs w:val="20"/>
                <w:lang w:eastAsia="zh-CN"/>
              </w:rPr>
              <w:t>（</w:t>
            </w:r>
            <w:r>
              <w:rPr>
                <w:rFonts w:hint="eastAsia" w:asciiTheme="minorEastAsia" w:hAnsiTheme="minorEastAsia" w:eastAsiaTheme="minorEastAsia" w:cstheme="minorEastAsia"/>
                <w:color w:val="000000"/>
                <w:kern w:val="0"/>
                <w:sz w:val="20"/>
                <w:szCs w:val="20"/>
                <w:lang w:val="en-US" w:eastAsia="zh-CN"/>
              </w:rPr>
              <w:t>含</w:t>
            </w:r>
            <w:r>
              <w:rPr>
                <w:rFonts w:hint="eastAsia" w:asciiTheme="minorEastAsia" w:hAnsiTheme="minorEastAsia" w:eastAsiaTheme="minorEastAsia" w:cstheme="minorEastAsia"/>
                <w:color w:val="000000"/>
                <w:kern w:val="0"/>
                <w:sz w:val="20"/>
                <w:szCs w:val="20"/>
                <w:lang w:eastAsia="zh-CN"/>
              </w:rPr>
              <w:t>）</w:t>
            </w:r>
            <w:r>
              <w:rPr>
                <w:rFonts w:hint="eastAsia" w:asciiTheme="minorEastAsia" w:hAnsiTheme="minorEastAsia" w:eastAsiaTheme="minorEastAsia" w:cstheme="minorEastAsia"/>
                <w:color w:val="000000"/>
                <w:kern w:val="0"/>
                <w:sz w:val="20"/>
                <w:szCs w:val="20"/>
                <w:lang w:val="en-US" w:eastAsia="zh-CN"/>
              </w:rPr>
              <w:t>以下，</w:t>
            </w:r>
          </w:p>
          <w:p>
            <w:pPr>
              <w:widowControl/>
              <w:ind w:left="1000" w:hanging="1000" w:hangingChars="500"/>
              <w:jc w:val="both"/>
              <w:rPr>
                <w:rFonts w:hint="eastAsia" w:asciiTheme="minorEastAsia" w:hAnsi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ES陆尊653T</w:t>
            </w:r>
            <w:r>
              <w:rPr>
                <w:rFonts w:hint="eastAsia" w:asciiTheme="minorEastAsia" w:hAnsiTheme="minorEastAsia" w:cstheme="minorEastAsia"/>
                <w:color w:val="000000"/>
                <w:kern w:val="0"/>
                <w:sz w:val="20"/>
                <w:szCs w:val="20"/>
                <w:lang w:val="en-US" w:eastAsia="zh-CN"/>
              </w:rPr>
              <w:t>舒适</w:t>
            </w:r>
            <w:r>
              <w:rPr>
                <w:rFonts w:hint="eastAsia" w:asciiTheme="minorEastAsia" w:hAnsiTheme="minorEastAsia" w:eastAsiaTheme="minorEastAsia" w:cstheme="minorEastAsia"/>
                <w:color w:val="000000"/>
                <w:kern w:val="0"/>
                <w:sz w:val="20"/>
                <w:szCs w:val="20"/>
                <w:lang w:val="en-US" w:eastAsia="zh-CN"/>
              </w:rPr>
              <w:t>型，2022款，</w:t>
            </w:r>
            <w:r>
              <w:rPr>
                <w:rFonts w:hint="eastAsia" w:asciiTheme="minorEastAsia" w:hAnsiTheme="minorEastAsia" w:cstheme="minorEastAsia"/>
                <w:color w:val="000000"/>
                <w:kern w:val="0"/>
                <w:sz w:val="20"/>
                <w:szCs w:val="20"/>
                <w:lang w:val="en-US" w:eastAsia="zh-CN"/>
              </w:rPr>
              <w:t>香槟色或</w:t>
            </w:r>
          </w:p>
          <w:p>
            <w:pPr>
              <w:widowControl/>
              <w:ind w:left="1000" w:hanging="1000" w:hangingChars="500"/>
              <w:jc w:val="both"/>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cstheme="minorEastAsia"/>
                <w:color w:val="000000"/>
                <w:kern w:val="0"/>
                <w:sz w:val="20"/>
                <w:szCs w:val="20"/>
                <w:lang w:val="en-US" w:eastAsia="zh-CN"/>
              </w:rPr>
              <w:t>大漠</w:t>
            </w:r>
            <w:r>
              <w:rPr>
                <w:rFonts w:hint="eastAsia" w:asciiTheme="minorEastAsia" w:hAnsiTheme="minorEastAsia" w:eastAsiaTheme="minorEastAsia" w:cstheme="minorEastAsia"/>
                <w:color w:val="000000"/>
                <w:kern w:val="0"/>
                <w:sz w:val="20"/>
                <w:szCs w:val="20"/>
                <w:lang w:val="en-US" w:eastAsia="zh-CN"/>
              </w:rPr>
              <w:t>金，</w:t>
            </w:r>
            <w:r>
              <w:rPr>
                <w:rFonts w:hint="eastAsia" w:asciiTheme="minorEastAsia" w:hAnsiTheme="minorEastAsia" w:eastAsiaTheme="minorEastAsia" w:cstheme="minorEastAsia"/>
                <w:color w:val="000000"/>
                <w:kern w:val="0"/>
                <w:sz w:val="20"/>
                <w:szCs w:val="20"/>
              </w:rPr>
              <w:t>商务车</w:t>
            </w:r>
            <w:r>
              <w:rPr>
                <w:rFonts w:hint="eastAsia" w:asciiTheme="minorEastAsia" w:hAnsiTheme="minorEastAsia" w:eastAsiaTheme="minorEastAsia" w:cstheme="minorEastAsia"/>
                <w:color w:val="000000"/>
                <w:kern w:val="0"/>
                <w:sz w:val="20"/>
                <w:szCs w:val="20"/>
                <w:lang w:val="en-US" w:eastAsia="zh-CN"/>
              </w:rPr>
              <w:t>1辆。</w:t>
            </w:r>
          </w:p>
          <w:p>
            <w:pPr>
              <w:widowControl/>
              <w:ind w:firstLine="201" w:firstLineChars="100"/>
              <w:jc w:val="both"/>
              <w:rPr>
                <w:rFonts w:cs="宋体" w:asciiTheme="majorEastAsia" w:hAnsiTheme="majorEastAsia" w:eastAsiaTheme="majorEastAsia"/>
                <w:color w:val="000000"/>
                <w:kern w:val="0"/>
                <w:szCs w:val="21"/>
              </w:rPr>
            </w:pPr>
            <w:r>
              <w:rPr>
                <w:rFonts w:hint="eastAsia" w:asciiTheme="minorEastAsia" w:hAnsiTheme="minorEastAsia" w:eastAsiaTheme="minorEastAsia" w:cstheme="minorEastAsia"/>
                <w:b/>
                <w:bCs/>
                <w:color w:val="000000"/>
                <w:kern w:val="0"/>
                <w:sz w:val="20"/>
                <w:szCs w:val="20"/>
                <w:lang w:val="en-US" w:eastAsia="zh-CN"/>
              </w:rPr>
              <w:t>限价（不含车辆购置税）</w:t>
            </w:r>
            <w:r>
              <w:rPr>
                <w:rFonts w:hint="eastAsia" w:asciiTheme="minorEastAsia" w:hAnsiTheme="minorEastAsia" w:cstheme="minorEastAsia"/>
                <w:b/>
                <w:bCs/>
                <w:color w:val="000000"/>
                <w:kern w:val="0"/>
                <w:sz w:val="20"/>
                <w:szCs w:val="20"/>
                <w:lang w:val="en-US" w:eastAsia="zh-CN"/>
              </w:rPr>
              <w:t>31.79</w:t>
            </w:r>
            <w:r>
              <w:rPr>
                <w:rFonts w:hint="eastAsia" w:asciiTheme="minorEastAsia" w:hAnsiTheme="minorEastAsia" w:eastAsiaTheme="minorEastAsia" w:cstheme="minorEastAsia"/>
                <w:b/>
                <w:bCs/>
                <w:color w:val="000000"/>
                <w:kern w:val="0"/>
                <w:sz w:val="20"/>
                <w:szCs w:val="20"/>
                <w:lang w:val="en-US" w:eastAsia="zh-CN"/>
              </w:rPr>
              <w:t>万元内</w:t>
            </w:r>
          </w:p>
        </w:tc>
        <w:tc>
          <w:tcPr>
            <w:tcW w:w="3504" w:type="dxa"/>
            <w:tcBorders>
              <w:top w:val="nil"/>
              <w:left w:val="nil"/>
              <w:bottom w:val="nil"/>
              <w:right w:val="single" w:color="auto" w:sz="4" w:space="0"/>
            </w:tcBorders>
            <w:shd w:val="clear" w:color="auto" w:fill="auto"/>
            <w:vAlign w:val="center"/>
          </w:tcPr>
          <w:p>
            <w:pPr>
              <w:widowControl/>
              <w:spacing w:line="400" w:lineRule="exact"/>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按国家及生产厂家三包政策执行</w:t>
            </w:r>
          </w:p>
        </w:tc>
        <w:tc>
          <w:tcPr>
            <w:tcW w:w="120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400" w:lineRule="exact"/>
              <w:jc w:val="center"/>
              <w:rPr>
                <w:rFonts w:hint="default" w:cs="宋体" w:asciiTheme="majorEastAsia" w:hAnsiTheme="majorEastAsia" w:eastAsiaTheme="majorEastAsia"/>
                <w:color w:val="000000"/>
                <w:kern w:val="0"/>
                <w:szCs w:val="21"/>
                <w:lang w:val="en-US"/>
              </w:rPr>
            </w:pPr>
            <w:r>
              <w:rPr>
                <w:rFonts w:hint="eastAsia" w:cs="宋体" w:asciiTheme="majorEastAsia" w:hAnsiTheme="majorEastAsia" w:eastAsiaTheme="majorEastAsia"/>
                <w:b/>
                <w:bCs/>
                <w:color w:val="000000"/>
                <w:kern w:val="0"/>
                <w:szCs w:val="21"/>
                <w:lang w:val="en-US" w:eastAsia="zh-CN"/>
              </w:rPr>
              <w:t>2月底前</w:t>
            </w:r>
          </w:p>
        </w:tc>
      </w:tr>
      <w:tr>
        <w:tblPrEx>
          <w:tblLayout w:type="fixed"/>
          <w:tblCellMar>
            <w:top w:w="0" w:type="dxa"/>
            <w:left w:w="108" w:type="dxa"/>
            <w:bottom w:w="0" w:type="dxa"/>
            <w:right w:w="108" w:type="dxa"/>
          </w:tblCellMar>
        </w:tblPrEx>
        <w:trPr>
          <w:trHeight w:val="569" w:hRule="atLeast"/>
        </w:trPr>
        <w:tc>
          <w:tcPr>
            <w:tcW w:w="3818" w:type="dxa"/>
            <w:vMerge w:val="restart"/>
            <w:tcBorders>
              <w:top w:val="nil"/>
              <w:left w:val="single" w:color="auto" w:sz="4" w:space="0"/>
              <w:bottom w:val="single" w:color="auto" w:sz="4" w:space="0"/>
              <w:right w:val="nil"/>
            </w:tcBorders>
            <w:shd w:val="clear" w:color="auto" w:fill="auto"/>
            <w:vAlign w:val="center"/>
          </w:tcPr>
          <w:p>
            <w:pPr>
              <w:widowControl/>
              <w:spacing w:line="400" w:lineRule="exact"/>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投</w:t>
            </w:r>
            <w:r>
              <w:rPr>
                <w:rFonts w:hint="eastAsia" w:cs="宋体" w:asciiTheme="majorEastAsia" w:hAnsiTheme="majorEastAsia" w:eastAsiaTheme="majorEastAsia"/>
                <w:color w:val="000000"/>
                <w:kern w:val="0"/>
                <w:szCs w:val="21"/>
                <w:lang w:val="en-US" w:eastAsia="zh-CN"/>
              </w:rPr>
              <w:t>选报</w:t>
            </w:r>
            <w:r>
              <w:rPr>
                <w:rFonts w:hint="eastAsia" w:cs="宋体" w:asciiTheme="majorEastAsia" w:hAnsiTheme="majorEastAsia" w:eastAsiaTheme="majorEastAsia"/>
                <w:color w:val="000000"/>
                <w:kern w:val="0"/>
                <w:szCs w:val="21"/>
              </w:rPr>
              <w:t>价（人民币元）</w:t>
            </w:r>
          </w:p>
        </w:tc>
        <w:tc>
          <w:tcPr>
            <w:tcW w:w="3504" w:type="dxa"/>
            <w:tcBorders>
              <w:top w:val="single" w:color="auto" w:sz="4" w:space="0"/>
              <w:left w:val="single" w:color="auto" w:sz="4" w:space="0"/>
              <w:bottom w:val="nil"/>
              <w:right w:val="nil"/>
            </w:tcBorders>
            <w:shd w:val="clear" w:color="auto" w:fill="auto"/>
            <w:vAlign w:val="center"/>
          </w:tcPr>
          <w:p>
            <w:pPr>
              <w:widowControl/>
              <w:spacing w:line="400" w:lineRule="exact"/>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大写：</w:t>
            </w:r>
            <w:r>
              <w:rPr>
                <w:rFonts w:hint="eastAsia" w:cs="宋体" w:asciiTheme="majorEastAsia" w:hAnsiTheme="majorEastAsia" w:eastAsiaTheme="majorEastAsia"/>
                <w:color w:val="000000"/>
                <w:kern w:val="0"/>
                <w:szCs w:val="21"/>
                <w:lang w:val="en-US" w:eastAsia="zh-CN"/>
              </w:rPr>
              <w:t>人民币</w:t>
            </w:r>
            <w:r>
              <w:rPr>
                <w:rFonts w:cs="宋体" w:asciiTheme="majorEastAsia" w:hAnsiTheme="majorEastAsia" w:eastAsiaTheme="majorEastAsia"/>
                <w:color w:val="000000"/>
                <w:kern w:val="0"/>
                <w:szCs w:val="21"/>
              </w:rPr>
              <w:t xml:space="preserve">  </w:t>
            </w:r>
          </w:p>
        </w:tc>
        <w:tc>
          <w:tcPr>
            <w:tcW w:w="1200"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cs="宋体" w:asciiTheme="majorEastAsia" w:hAnsiTheme="majorEastAsia" w:eastAsiaTheme="majorEastAsia"/>
                <w:color w:val="000000"/>
                <w:kern w:val="0"/>
                <w:szCs w:val="21"/>
              </w:rPr>
            </w:pPr>
          </w:p>
        </w:tc>
      </w:tr>
      <w:tr>
        <w:tblPrEx>
          <w:tblLayout w:type="fixed"/>
          <w:tblCellMar>
            <w:top w:w="0" w:type="dxa"/>
            <w:left w:w="108" w:type="dxa"/>
            <w:bottom w:w="0" w:type="dxa"/>
            <w:right w:w="108" w:type="dxa"/>
          </w:tblCellMar>
        </w:tblPrEx>
        <w:trPr>
          <w:trHeight w:val="536" w:hRule="atLeast"/>
        </w:trPr>
        <w:tc>
          <w:tcPr>
            <w:tcW w:w="3818" w:type="dxa"/>
            <w:vMerge w:val="continue"/>
            <w:tcBorders>
              <w:top w:val="nil"/>
              <w:left w:val="single" w:color="auto" w:sz="4" w:space="0"/>
              <w:bottom w:val="single" w:color="auto" w:sz="4" w:space="0"/>
              <w:right w:val="nil"/>
            </w:tcBorders>
            <w:vAlign w:val="center"/>
          </w:tcPr>
          <w:p>
            <w:pPr>
              <w:widowControl/>
              <w:spacing w:line="400" w:lineRule="exact"/>
              <w:jc w:val="left"/>
              <w:rPr>
                <w:rFonts w:cs="宋体" w:asciiTheme="majorEastAsia" w:hAnsiTheme="majorEastAsia" w:eastAsiaTheme="majorEastAsia"/>
                <w:color w:val="000000"/>
                <w:kern w:val="0"/>
                <w:szCs w:val="21"/>
              </w:rPr>
            </w:pPr>
          </w:p>
        </w:tc>
        <w:tc>
          <w:tcPr>
            <w:tcW w:w="3504" w:type="dxa"/>
            <w:tcBorders>
              <w:top w:val="nil"/>
              <w:left w:val="single" w:color="auto" w:sz="4" w:space="0"/>
              <w:bottom w:val="single" w:color="auto" w:sz="4" w:space="0"/>
              <w:right w:val="nil"/>
            </w:tcBorders>
            <w:shd w:val="clear" w:color="auto" w:fill="auto"/>
            <w:vAlign w:val="center"/>
          </w:tcPr>
          <w:p>
            <w:pPr>
              <w:widowControl/>
              <w:spacing w:line="400" w:lineRule="exact"/>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小写：</w:t>
            </w:r>
            <w:r>
              <w:rPr>
                <w:rFonts w:hint="eastAsia" w:ascii="宋体" w:hAnsi="宋体" w:eastAsia="宋体" w:cs="宋体"/>
                <w:color w:val="000000"/>
                <w:kern w:val="0"/>
                <w:szCs w:val="21"/>
              </w:rPr>
              <w:t>￥</w:t>
            </w:r>
          </w:p>
        </w:tc>
        <w:tc>
          <w:tcPr>
            <w:tcW w:w="1200"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cs="宋体" w:asciiTheme="majorEastAsia" w:hAnsiTheme="majorEastAsia" w:eastAsiaTheme="majorEastAsia"/>
                <w:color w:val="000000"/>
                <w:kern w:val="0"/>
                <w:szCs w:val="21"/>
              </w:rPr>
            </w:pPr>
          </w:p>
        </w:tc>
      </w:tr>
      <w:tr>
        <w:tblPrEx>
          <w:tblLayout w:type="fixed"/>
          <w:tblCellMar>
            <w:top w:w="0" w:type="dxa"/>
            <w:left w:w="108" w:type="dxa"/>
            <w:bottom w:w="0" w:type="dxa"/>
            <w:right w:w="108" w:type="dxa"/>
          </w:tblCellMar>
        </w:tblPrEx>
        <w:trPr>
          <w:trHeight w:val="624" w:hRule="atLeast"/>
        </w:trPr>
        <w:tc>
          <w:tcPr>
            <w:tcW w:w="8522" w:type="dxa"/>
            <w:gridSpan w:val="3"/>
            <w:vMerge w:val="restart"/>
            <w:tcBorders>
              <w:top w:val="single" w:color="auto" w:sz="4" w:space="0"/>
              <w:left w:val="single" w:color="auto" w:sz="4" w:space="0"/>
              <w:bottom w:val="single" w:color="000000" w:sz="4" w:space="0"/>
              <w:right w:val="single" w:color="000000" w:sz="4" w:space="0"/>
            </w:tcBorders>
            <w:shd w:val="clear" w:color="auto" w:fill="auto"/>
          </w:tcPr>
          <w:p>
            <w:pPr>
              <w:widowControl/>
              <w:spacing w:line="400" w:lineRule="exact"/>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赠品及其它优惠项目：</w:t>
            </w:r>
          </w:p>
        </w:tc>
      </w:tr>
      <w:tr>
        <w:tblPrEx>
          <w:tblLayout w:type="fixed"/>
          <w:tblCellMar>
            <w:top w:w="0" w:type="dxa"/>
            <w:left w:w="108" w:type="dxa"/>
            <w:bottom w:w="0" w:type="dxa"/>
            <w:right w:w="108" w:type="dxa"/>
          </w:tblCellMar>
        </w:tblPrEx>
        <w:trPr>
          <w:trHeight w:val="400"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华文楷体" w:hAnsi="华文楷体" w:eastAsia="华文楷体" w:cs="宋体"/>
                <w:color w:val="000000"/>
                <w:kern w:val="0"/>
                <w:sz w:val="22"/>
                <w:szCs w:val="22"/>
              </w:rPr>
            </w:pPr>
          </w:p>
        </w:tc>
      </w:tr>
    </w:tbl>
    <w:p>
      <w:pPr>
        <w:spacing w:line="560" w:lineRule="exact"/>
        <w:rPr>
          <w:rFonts w:hint="eastAsia" w:ascii="方正楷体_GBK" w:hAnsi="方正楷体_GBK" w:eastAsia="方正楷体_GBK" w:cs="方正楷体_GBK"/>
          <w:b/>
          <w:bCs/>
          <w:sz w:val="28"/>
          <w:szCs w:val="28"/>
          <w:lang w:val="en-US" w:eastAsia="zh-CN"/>
        </w:rPr>
      </w:pPr>
    </w:p>
    <w:p>
      <w:pPr>
        <w:spacing w:line="560" w:lineRule="exact"/>
        <w:rPr>
          <w:rFonts w:hint="default" w:ascii="方正楷体_GBK" w:hAnsi="方正楷体_GBK" w:eastAsia="方正楷体_GBK" w:cs="方正楷体_GBK"/>
          <w:sz w:val="28"/>
          <w:szCs w:val="28"/>
          <w:lang w:val="en-US" w:eastAsia="zh-CN"/>
        </w:rPr>
      </w:pPr>
    </w:p>
    <w:p>
      <w:pPr>
        <w:spacing w:line="560" w:lineRule="exact"/>
        <w:ind w:firstLine="630"/>
        <w:rPr>
          <w:rFonts w:hint="eastAsia" w:ascii="楷体" w:hAnsi="楷体" w:eastAsia="楷体"/>
          <w:sz w:val="28"/>
          <w:szCs w:val="28"/>
        </w:rPr>
      </w:pPr>
    </w:p>
    <w:p>
      <w:pPr>
        <w:spacing w:line="560" w:lineRule="exact"/>
        <w:ind w:firstLine="630"/>
        <w:rPr>
          <w:rFonts w:hint="eastAsia" w:ascii="楷体" w:hAnsi="楷体" w:eastAsia="楷体"/>
          <w:sz w:val="28"/>
          <w:szCs w:val="28"/>
        </w:rPr>
      </w:pPr>
    </w:p>
    <w:p>
      <w:pPr>
        <w:spacing w:line="560" w:lineRule="exact"/>
        <w:ind w:firstLine="630"/>
        <w:rPr>
          <w:rFonts w:hint="eastAsia" w:ascii="楷体" w:hAnsi="楷体" w:eastAsia="楷体"/>
          <w:sz w:val="28"/>
          <w:szCs w:val="28"/>
        </w:rPr>
      </w:pPr>
    </w:p>
    <w:p>
      <w:pPr>
        <w:spacing w:line="560" w:lineRule="exact"/>
        <w:ind w:firstLine="630"/>
        <w:rPr>
          <w:rFonts w:hint="eastAsia" w:ascii="方正楷体_GBK" w:hAnsi="方正楷体_GBK" w:eastAsia="方正楷体_GBK" w:cs="方正楷体_GBK"/>
          <w:sz w:val="30"/>
          <w:szCs w:val="30"/>
        </w:rPr>
      </w:pPr>
      <w:r>
        <w:rPr>
          <w:rFonts w:hint="eastAsia" w:ascii="楷体" w:hAnsi="楷体" w:eastAsia="楷体"/>
          <w:sz w:val="28"/>
          <w:szCs w:val="28"/>
        </w:rPr>
        <w:t xml:space="preserve">                             </w:t>
      </w:r>
      <w:r>
        <w:rPr>
          <w:rFonts w:hint="eastAsia" w:ascii="方正楷体_GBK" w:hAnsi="方正楷体_GBK" w:eastAsia="方正楷体_GBK" w:cs="方正楷体_GBK"/>
          <w:sz w:val="30"/>
          <w:szCs w:val="30"/>
        </w:rPr>
        <w:t xml:space="preserve"> </w:t>
      </w:r>
      <w:r>
        <w:rPr>
          <w:rFonts w:hint="eastAsia" w:ascii="方正楷体_GBK" w:hAnsi="方正楷体_GBK" w:eastAsia="方正楷体_GBK" w:cs="方正楷体_GBK"/>
          <w:sz w:val="30"/>
          <w:szCs w:val="30"/>
          <w:lang w:val="en-US" w:eastAsia="zh-CN"/>
        </w:rPr>
        <w:t>投选</w:t>
      </w:r>
      <w:r>
        <w:rPr>
          <w:rFonts w:hint="eastAsia" w:ascii="方正楷体_GBK" w:hAnsi="方正楷体_GBK" w:eastAsia="方正楷体_GBK" w:cs="方正楷体_GBK"/>
          <w:sz w:val="30"/>
          <w:szCs w:val="30"/>
        </w:rPr>
        <w:t>人（盖章）：</w:t>
      </w:r>
    </w:p>
    <w:p>
      <w:pPr>
        <w:spacing w:line="560" w:lineRule="exact"/>
        <w:ind w:firstLine="630"/>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 xml:space="preserve">                               年    月    日</w:t>
      </w:r>
    </w:p>
    <w:p>
      <w:pPr>
        <w:numPr>
          <w:ilvl w:val="0"/>
          <w:numId w:val="0"/>
        </w:numPr>
        <w:jc w:val="left"/>
        <w:rPr>
          <w:rFonts w:hint="default" w:ascii="方正楷体_GBK" w:hAnsi="方正楷体_GBK" w:eastAsia="方正楷体_GBK" w:cs="方正楷体_GBK"/>
          <w:b/>
          <w:bCs/>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楷体_GBK">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14455"/>
    <w:multiLevelType w:val="multilevel"/>
    <w:tmpl w:val="50714455"/>
    <w:lvl w:ilvl="0" w:tentative="0">
      <w:start w:val="1"/>
      <w:numFmt w:val="decimal"/>
      <w:lvlText w:val="%1、"/>
      <w:lvlJc w:val="left"/>
      <w:pPr>
        <w:ind w:left="360" w:hanging="360"/>
      </w:pPr>
      <w:rPr>
        <w:rFonts w:hint="default" w:cs="宋体" w:asciiTheme="minorEastAsia" w:hAnsiTheme="minorEastAsia" w:eastAsiaTheme="minorEastAsia"/>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B15CC"/>
    <w:rsid w:val="0E0772CC"/>
    <w:rsid w:val="0FC40A13"/>
    <w:rsid w:val="1200134F"/>
    <w:rsid w:val="1C6A24D6"/>
    <w:rsid w:val="1D62378B"/>
    <w:rsid w:val="1DC11824"/>
    <w:rsid w:val="217940D2"/>
    <w:rsid w:val="249010C1"/>
    <w:rsid w:val="26282F9D"/>
    <w:rsid w:val="2AFF110B"/>
    <w:rsid w:val="2BBC32B8"/>
    <w:rsid w:val="32E95094"/>
    <w:rsid w:val="32F46594"/>
    <w:rsid w:val="33FA0B44"/>
    <w:rsid w:val="340A0E07"/>
    <w:rsid w:val="342F421B"/>
    <w:rsid w:val="36A63CA4"/>
    <w:rsid w:val="3BE40164"/>
    <w:rsid w:val="3C03372A"/>
    <w:rsid w:val="3FB40C0E"/>
    <w:rsid w:val="420551C1"/>
    <w:rsid w:val="42FC62A2"/>
    <w:rsid w:val="457E3306"/>
    <w:rsid w:val="45D56AF6"/>
    <w:rsid w:val="4AA84B4E"/>
    <w:rsid w:val="4B2204D2"/>
    <w:rsid w:val="4DDA16EC"/>
    <w:rsid w:val="51B4564E"/>
    <w:rsid w:val="523D0266"/>
    <w:rsid w:val="5278770E"/>
    <w:rsid w:val="53A22CE4"/>
    <w:rsid w:val="543E266B"/>
    <w:rsid w:val="5ACA66EB"/>
    <w:rsid w:val="5C2A2A09"/>
    <w:rsid w:val="5C2B0CFC"/>
    <w:rsid w:val="5C6F0EB7"/>
    <w:rsid w:val="5E2E08BB"/>
    <w:rsid w:val="649639FD"/>
    <w:rsid w:val="655A0921"/>
    <w:rsid w:val="6D2A3959"/>
    <w:rsid w:val="72304BB3"/>
    <w:rsid w:val="7377538B"/>
    <w:rsid w:val="784A73BD"/>
    <w:rsid w:val="7BB14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2021-12-07T07:02:00Z</dcterms:created>
  <dc:creator>NIXL</dc:creator>
  <cp:lastModifiedBy>倪小莉</cp:lastModifiedBy>
  <cp:lastPrinted>2021-12-07T09:09:00Z</cp:lastPrinted>
  <dcterms:modified xsi:type="dcterms:W3CDTF">2021-12-13T08:26:45Z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